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A1" w:rsidRDefault="00A83865" w:rsidP="005E3BA1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E3BA1" w:rsidRDefault="005E3BA1" w:rsidP="005E3BA1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проверки</w:t>
      </w:r>
      <w:r w:rsidR="00A83865" w:rsidRPr="00A83865">
        <w:rPr>
          <w:sz w:val="28"/>
          <w:szCs w:val="28"/>
        </w:rPr>
        <w:t xml:space="preserve"> </w:t>
      </w:r>
      <w:r w:rsidR="00A83865" w:rsidRPr="004D0ED5">
        <w:rPr>
          <w:sz w:val="28"/>
          <w:szCs w:val="28"/>
        </w:rPr>
        <w:t xml:space="preserve">правильности </w:t>
      </w:r>
      <w:proofErr w:type="gramStart"/>
      <w:r w:rsidR="00A83865" w:rsidRPr="004D0ED5">
        <w:rPr>
          <w:sz w:val="28"/>
          <w:szCs w:val="28"/>
        </w:rPr>
        <w:t>начисления  заработной</w:t>
      </w:r>
      <w:proofErr w:type="gramEnd"/>
      <w:r w:rsidR="00A83865" w:rsidRPr="004D0ED5">
        <w:rPr>
          <w:sz w:val="28"/>
          <w:szCs w:val="28"/>
        </w:rPr>
        <w:t xml:space="preserve"> платы муниципальным  служащим </w:t>
      </w:r>
      <w:r w:rsidR="00A83865">
        <w:rPr>
          <w:sz w:val="28"/>
          <w:szCs w:val="28"/>
        </w:rPr>
        <w:t xml:space="preserve">и работникам также расчетов с подотчетными лицами, поставщиками и подрядчиками  </w:t>
      </w:r>
      <w:r w:rsidR="00A8386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Нарынский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</w:p>
    <w:p w:rsidR="005E3BA1" w:rsidRDefault="005E3BA1" w:rsidP="005E3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BA1" w:rsidRDefault="005E3BA1" w:rsidP="005E3B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Эрзин                                                   </w:t>
      </w:r>
      <w:r w:rsidR="004173D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A6D47">
        <w:rPr>
          <w:rFonts w:ascii="Times New Roman" w:hAnsi="Times New Roman" w:cs="Times New Roman"/>
          <w:sz w:val="28"/>
          <w:szCs w:val="28"/>
        </w:rPr>
        <w:t>от  07</w:t>
      </w:r>
      <w:proofErr w:type="gramEnd"/>
      <w:r w:rsidR="004173D1">
        <w:rPr>
          <w:rFonts w:ascii="Times New Roman" w:hAnsi="Times New Roman" w:cs="Times New Roman"/>
          <w:sz w:val="28"/>
          <w:szCs w:val="28"/>
        </w:rPr>
        <w:t xml:space="preserve">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3BA1" w:rsidRDefault="005E3BA1" w:rsidP="005E3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874" w:rsidRPr="004D0ED5" w:rsidRDefault="00632874" w:rsidP="00632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удостоверения № 10 от 30.08</w:t>
      </w:r>
      <w:r w:rsidRPr="004D0ED5">
        <w:rPr>
          <w:rFonts w:ascii="Times New Roman" w:hAnsi="Times New Roman" w:cs="Times New Roman"/>
          <w:sz w:val="28"/>
          <w:szCs w:val="28"/>
        </w:rPr>
        <w:t xml:space="preserve">.2017г. выданного председателем  Контрольно-Счетного органа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(далее  по тексту - КСО) и р</w:t>
      </w:r>
      <w:r>
        <w:rPr>
          <w:rFonts w:ascii="Times New Roman" w:hAnsi="Times New Roman" w:cs="Times New Roman"/>
          <w:sz w:val="28"/>
          <w:szCs w:val="28"/>
        </w:rPr>
        <w:t xml:space="preserve">аспоряжения председателя КСО №11 от 30 августа </w:t>
      </w:r>
      <w:r w:rsidRPr="004D0ED5">
        <w:rPr>
          <w:rFonts w:ascii="Times New Roman" w:hAnsi="Times New Roman" w:cs="Times New Roman"/>
          <w:sz w:val="28"/>
          <w:szCs w:val="28"/>
        </w:rPr>
        <w:t xml:space="preserve"> 2017г. нами,   председателем КСО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Дончай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У.О, инспектором КСО 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Комбу-Сюрюн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А.Ч ,гл. специалистом  КСО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Хангай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А.Ф на основании  Плана работ на 2017 год проведена проверка правильности начисления  заработной платы муниципальным  служащим </w:t>
      </w:r>
      <w:r>
        <w:rPr>
          <w:rFonts w:ascii="Times New Roman" w:hAnsi="Times New Roman" w:cs="Times New Roman"/>
          <w:sz w:val="28"/>
          <w:szCs w:val="28"/>
        </w:rPr>
        <w:t>и работникам</w:t>
      </w:r>
      <w:r w:rsidR="001F48C3">
        <w:rPr>
          <w:rFonts w:ascii="Times New Roman" w:hAnsi="Times New Roman" w:cs="Times New Roman"/>
          <w:sz w:val="28"/>
          <w:szCs w:val="28"/>
        </w:rPr>
        <w:t xml:space="preserve"> также расчетов с подотчетными лицами,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Нарынский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E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D0ED5">
        <w:rPr>
          <w:rFonts w:ascii="Times New Roman" w:hAnsi="Times New Roman" w:cs="Times New Roman"/>
          <w:sz w:val="28"/>
          <w:szCs w:val="28"/>
        </w:rPr>
        <w:t xml:space="preserve"> за период с 01.01.2016 г. по 01.01.2017 г. с ведома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</w:t>
      </w:r>
      <w:r w:rsidRPr="004D0ED5">
        <w:rPr>
          <w:rFonts w:ascii="Times New Roman" w:hAnsi="Times New Roman" w:cs="Times New Roman"/>
          <w:sz w:val="28"/>
          <w:szCs w:val="28"/>
        </w:rPr>
        <w:t xml:space="preserve">  в присутствии специалиста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632874" w:rsidRPr="007B45A0" w:rsidRDefault="00632874" w:rsidP="00632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45A0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7B45A0">
        <w:rPr>
          <w:rFonts w:ascii="Times New Roman" w:hAnsi="Times New Roman" w:cs="Times New Roman"/>
          <w:sz w:val="28"/>
          <w:szCs w:val="28"/>
        </w:rPr>
        <w:t xml:space="preserve"> учредительные документы, смета расходов на 2016 год, расчетно-платежные ведомости, табеля учета рабочего времени, реестры банковские, журналы-операций №2 и №6 и иные документы, и материалы, имеющие отношения к оплате труда.  </w:t>
      </w:r>
    </w:p>
    <w:p w:rsidR="00632874" w:rsidRPr="007B45A0" w:rsidRDefault="00632874" w:rsidP="0063287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5A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B45A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Проверка </w:t>
      </w:r>
      <w:proofErr w:type="gramStart"/>
      <w:r w:rsidRPr="007B45A0">
        <w:rPr>
          <w:rFonts w:ascii="Times New Roman" w:hAnsi="Times New Roman" w:cs="Times New Roman"/>
          <w:b/>
          <w:color w:val="auto"/>
          <w:sz w:val="28"/>
          <w:szCs w:val="28"/>
        </w:rPr>
        <w:t>проведена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с 04</w:t>
      </w:r>
      <w:r w:rsidR="005A6D47">
        <w:rPr>
          <w:rFonts w:ascii="Times New Roman" w:hAnsi="Times New Roman" w:cs="Times New Roman"/>
          <w:color w:val="auto"/>
          <w:sz w:val="28"/>
          <w:szCs w:val="28"/>
        </w:rPr>
        <w:t xml:space="preserve">  по 07</w:t>
      </w:r>
      <w:r w:rsidR="0061107D">
        <w:rPr>
          <w:rFonts w:ascii="Times New Roman" w:hAnsi="Times New Roman" w:cs="Times New Roman"/>
          <w:color w:val="auto"/>
          <w:sz w:val="28"/>
          <w:szCs w:val="28"/>
        </w:rPr>
        <w:t xml:space="preserve"> сентября </w:t>
      </w:r>
      <w:r w:rsidRPr="007B45A0">
        <w:rPr>
          <w:rFonts w:ascii="Times New Roman" w:hAnsi="Times New Roman" w:cs="Times New Roman"/>
          <w:color w:val="auto"/>
          <w:sz w:val="28"/>
          <w:szCs w:val="28"/>
        </w:rPr>
        <w:t xml:space="preserve">  2017 года.</w:t>
      </w:r>
    </w:p>
    <w:p w:rsidR="005E3BA1" w:rsidRDefault="005E3BA1" w:rsidP="005E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 (далее по тексту Администрация).</w:t>
      </w:r>
    </w:p>
    <w:p w:rsidR="005E3BA1" w:rsidRDefault="005E3BA1" w:rsidP="005E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Юридический адрес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668384, Республика Тыва,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ул.Чаа-</w:t>
      </w:r>
      <w:proofErr w:type="gramStart"/>
      <w:r>
        <w:rPr>
          <w:rFonts w:ascii="Times New Roman" w:hAnsi="Times New Roman" w:cs="Times New Roman"/>
          <w:sz w:val="28"/>
          <w:szCs w:val="28"/>
        </w:rPr>
        <w:t>Суур,д.</w:t>
      </w:r>
      <w:proofErr w:type="gramEnd"/>
      <w:r>
        <w:rPr>
          <w:rFonts w:ascii="Times New Roman" w:hAnsi="Times New Roman" w:cs="Times New Roman"/>
          <w:sz w:val="28"/>
          <w:szCs w:val="28"/>
        </w:rPr>
        <w:t>12, тел.22-506 ИНН 1707000818, КПП 170701001</w:t>
      </w:r>
    </w:p>
    <w:p w:rsidR="005E3BA1" w:rsidRDefault="005E3BA1" w:rsidP="005E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Фактический адрес: 668384, Республика Тыва,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ул.Чаа-</w:t>
      </w:r>
      <w:proofErr w:type="gramStart"/>
      <w:r>
        <w:rPr>
          <w:rFonts w:ascii="Times New Roman" w:hAnsi="Times New Roman" w:cs="Times New Roman"/>
          <w:sz w:val="28"/>
          <w:szCs w:val="28"/>
        </w:rPr>
        <w:t>Суур,д.</w:t>
      </w:r>
      <w:proofErr w:type="gramEnd"/>
      <w:r>
        <w:rPr>
          <w:rFonts w:ascii="Times New Roman" w:hAnsi="Times New Roman" w:cs="Times New Roman"/>
          <w:sz w:val="28"/>
          <w:szCs w:val="28"/>
        </w:rPr>
        <w:t>12,</w:t>
      </w:r>
    </w:p>
    <w:p w:rsidR="005E3BA1" w:rsidRDefault="005E3BA1" w:rsidP="005E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Организационно-правовая форма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5E3BA1" w:rsidRDefault="005E3BA1" w:rsidP="005E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Распорядителями кредитов за проверяемый период являлись:</w:t>
      </w:r>
    </w:p>
    <w:p w:rsidR="005E3BA1" w:rsidRDefault="005E3BA1" w:rsidP="005E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правом первой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Идам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Степанович</w:t>
      </w:r>
      <w:r w:rsidR="0063287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632874">
        <w:rPr>
          <w:rFonts w:ascii="Times New Roman" w:hAnsi="Times New Roman" w:cs="Times New Roman"/>
          <w:sz w:val="28"/>
          <w:szCs w:val="28"/>
        </w:rPr>
        <w:t xml:space="preserve"> 2012 года до 22.11.2016</w:t>
      </w:r>
      <w:r w:rsidR="00966560">
        <w:rPr>
          <w:rFonts w:ascii="Times New Roman" w:hAnsi="Times New Roman" w:cs="Times New Roman"/>
          <w:sz w:val="28"/>
          <w:szCs w:val="28"/>
        </w:rPr>
        <w:t>г</w:t>
      </w:r>
      <w:r w:rsidR="00632874">
        <w:rPr>
          <w:rFonts w:ascii="Times New Roman" w:hAnsi="Times New Roman" w:cs="Times New Roman"/>
          <w:sz w:val="28"/>
          <w:szCs w:val="28"/>
        </w:rPr>
        <w:t>, с 23.11.2016</w:t>
      </w:r>
      <w:r w:rsidR="004173D1">
        <w:rPr>
          <w:rFonts w:ascii="Times New Roman" w:hAnsi="Times New Roman" w:cs="Times New Roman"/>
          <w:sz w:val="28"/>
          <w:szCs w:val="28"/>
        </w:rPr>
        <w:t xml:space="preserve"> </w:t>
      </w:r>
      <w:r w:rsidR="00632874">
        <w:rPr>
          <w:rFonts w:ascii="Times New Roman" w:hAnsi="Times New Roman" w:cs="Times New Roman"/>
          <w:sz w:val="28"/>
          <w:szCs w:val="28"/>
        </w:rPr>
        <w:t>года</w:t>
      </w:r>
      <w:r w:rsidR="0041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3D1">
        <w:rPr>
          <w:rFonts w:ascii="Times New Roman" w:hAnsi="Times New Roman" w:cs="Times New Roman"/>
          <w:sz w:val="28"/>
          <w:szCs w:val="28"/>
        </w:rPr>
        <w:t>Банчын</w:t>
      </w:r>
      <w:proofErr w:type="spellEnd"/>
      <w:r w:rsidR="00417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3D1">
        <w:rPr>
          <w:rFonts w:ascii="Times New Roman" w:hAnsi="Times New Roman" w:cs="Times New Roman"/>
          <w:sz w:val="28"/>
          <w:szCs w:val="28"/>
        </w:rPr>
        <w:t>Адыгжы</w:t>
      </w:r>
      <w:proofErr w:type="spellEnd"/>
      <w:r w:rsidR="004173D1"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 w:rsidR="004173D1">
        <w:rPr>
          <w:rFonts w:ascii="Times New Roman" w:hAnsi="Times New Roman" w:cs="Times New Roman"/>
          <w:sz w:val="28"/>
          <w:szCs w:val="28"/>
        </w:rPr>
        <w:t>оолович</w:t>
      </w:r>
      <w:proofErr w:type="spellEnd"/>
      <w:r w:rsidR="00632874">
        <w:rPr>
          <w:rFonts w:ascii="Times New Roman" w:hAnsi="Times New Roman" w:cs="Times New Roman"/>
          <w:sz w:val="28"/>
          <w:szCs w:val="28"/>
        </w:rPr>
        <w:t xml:space="preserve"> по настоящее время;</w:t>
      </w:r>
    </w:p>
    <w:p w:rsidR="00632874" w:rsidRDefault="005E3BA1" w:rsidP="005E3BA1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 правом второй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с 26 марта 2015 года</w:t>
      </w:r>
      <w:r w:rsidR="00632874">
        <w:rPr>
          <w:rFonts w:ascii="Times New Roman" w:hAnsi="Times New Roman" w:cs="Times New Roman"/>
          <w:sz w:val="28"/>
          <w:szCs w:val="28"/>
        </w:rPr>
        <w:t xml:space="preserve"> по 31 марта 2016г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Челээщ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Кыргысовна</w:t>
      </w:r>
      <w:proofErr w:type="spellEnd"/>
      <w:r w:rsidR="00632874">
        <w:t>, с 1</w:t>
      </w:r>
      <w:r w:rsidR="004173D1">
        <w:t xml:space="preserve"> апреля 2016 года  </w:t>
      </w:r>
      <w:r w:rsidR="00632874">
        <w:t xml:space="preserve"> по 30 сентября 2016</w:t>
      </w:r>
      <w:proofErr w:type="gramStart"/>
      <w:r w:rsidR="00632874">
        <w:t>г,</w:t>
      </w:r>
      <w:r w:rsidR="004173D1">
        <w:t>Хорбаа</w:t>
      </w:r>
      <w:proofErr w:type="gramEnd"/>
      <w:r w:rsidR="004173D1">
        <w:t xml:space="preserve"> Ч.А.</w:t>
      </w:r>
      <w:r w:rsidR="00632874">
        <w:t xml:space="preserve"> с </w:t>
      </w:r>
    </w:p>
    <w:p w:rsidR="00632874" w:rsidRDefault="0061107D" w:rsidP="004173D1">
      <w:pPr>
        <w:spacing w:line="360" w:lineRule="auto"/>
        <w:jc w:val="both"/>
      </w:pPr>
      <w:r>
        <w:t xml:space="preserve">1 </w:t>
      </w:r>
      <w:proofErr w:type="gramStart"/>
      <w:r>
        <w:t>октября  2016</w:t>
      </w:r>
      <w:proofErr w:type="gramEnd"/>
      <w:r>
        <w:t xml:space="preserve"> г по июнь 2017г.</w:t>
      </w:r>
      <w:r w:rsidR="004173D1" w:rsidRPr="004173D1">
        <w:t xml:space="preserve"> </w:t>
      </w:r>
      <w:proofErr w:type="spellStart"/>
      <w:r w:rsidR="004173D1">
        <w:t>Ондар</w:t>
      </w:r>
      <w:proofErr w:type="spellEnd"/>
      <w:r w:rsidR="004173D1">
        <w:t xml:space="preserve"> Ш.М.</w:t>
      </w:r>
    </w:p>
    <w:p w:rsidR="005E3BA1" w:rsidRDefault="0061107D" w:rsidP="005E3BA1">
      <w:pPr>
        <w:spacing w:line="360" w:lineRule="auto"/>
        <w:jc w:val="both"/>
      </w:pPr>
      <w:r>
        <w:t xml:space="preserve">     </w:t>
      </w:r>
      <w:r w:rsidR="005E3BA1">
        <w:t>Для осуществления бюджетной деятельности Администрации открыт лицевой счет - №</w:t>
      </w:r>
      <w:proofErr w:type="gramStart"/>
      <w:r w:rsidR="005E3BA1">
        <w:t>03123003610  для</w:t>
      </w:r>
      <w:proofErr w:type="gramEnd"/>
      <w:r w:rsidR="005E3BA1">
        <w:t xml:space="preserve"> финансирования на содержание Администрации в ОФК по </w:t>
      </w:r>
      <w:proofErr w:type="spellStart"/>
      <w:r w:rsidR="005E3BA1">
        <w:t>Эрзинскому</w:t>
      </w:r>
      <w:proofErr w:type="spellEnd"/>
      <w:r w:rsidR="005E3BA1">
        <w:t xml:space="preserve"> району на расчетном счете  4020481060000000  1801 в ГРКЦ НБ Республики Тыва Банка России </w:t>
      </w:r>
      <w:proofErr w:type="spellStart"/>
      <w:r w:rsidR="005E3BA1">
        <w:t>г.Кызыл</w:t>
      </w:r>
      <w:proofErr w:type="spellEnd"/>
    </w:p>
    <w:p w:rsidR="005E3BA1" w:rsidRDefault="005E3BA1" w:rsidP="005E3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Межрайонной  инспекцией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№3 по Республике Тыва учреждение поставлено на учет 11.03.2006г. по основному государственному  регистрационному номеру №1021700595883 с присвоением ИНН 1707000818,КПП 170701001.</w:t>
      </w:r>
    </w:p>
    <w:p w:rsidR="005E3BA1" w:rsidRDefault="005E3BA1" w:rsidP="008270F0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проверка  проведена в соответствии Федеральным законом «О бухгалтерском учете» от 06.12.2011г. № 402-ФЗ, Инструкцией по применению Единого плана счетов бухгалтерского учета утвержденным приказом Министерства финансов Российской Федерации от 01.12.2010г. № 157н, Положением о Контрольно-счетном органе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,  и иными нормативно правовыми документами, постановлениями и распоряжениями Правительства Республики Тыва и другими нормативными актами Российской Федерации, Республики Тыва и муниципального района.  </w:t>
      </w:r>
    </w:p>
    <w:p w:rsidR="005E3BA1" w:rsidRDefault="005E3BA1" w:rsidP="005E3BA1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Проверкой установлено:</w:t>
      </w:r>
    </w:p>
    <w:tbl>
      <w:tblPr>
        <w:tblW w:w="10498" w:type="dxa"/>
        <w:tblInd w:w="-432" w:type="dxa"/>
        <w:tblLook w:val="01E0" w:firstRow="1" w:lastRow="1" w:firstColumn="1" w:lastColumn="1" w:noHBand="0" w:noVBand="0"/>
      </w:tblPr>
      <w:tblGrid>
        <w:gridCol w:w="10072"/>
        <w:gridCol w:w="426"/>
      </w:tblGrid>
      <w:tr w:rsidR="005E3BA1" w:rsidTr="00767B84">
        <w:trPr>
          <w:trHeight w:val="14743"/>
        </w:trPr>
        <w:tc>
          <w:tcPr>
            <w:tcW w:w="10072" w:type="dxa"/>
          </w:tcPr>
          <w:p w:rsidR="008270F0" w:rsidRDefault="00966560" w:rsidP="00966560">
            <w:pPr>
              <w:spacing w:line="360" w:lineRule="auto"/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  По данным расчета по начисленным уплаченными страховыми взносам по </w:t>
            </w:r>
            <w:r w:rsidR="00E6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>бязательному пенсионному страхованию в Пенсионный фонд РФ и на обязательное медицинское страхование в Федеральный фонд обязательного медицинского страхования плательщикам страховых взносов производящими выплаты и иные вознаграждения физическим лицам (</w:t>
            </w:r>
            <w:r w:rsidR="008270F0" w:rsidRPr="005A1DA8">
              <w:rPr>
                <w:rFonts w:ascii="Times New Roman" w:hAnsi="Times New Roman"/>
              </w:rPr>
              <w:t>4-ФСС и РСВ-1</w:t>
            </w:r>
            <w:r w:rsidR="008270F0">
              <w:rPr>
                <w:rFonts w:ascii="Times New Roman" w:hAnsi="Times New Roman"/>
              </w:rPr>
              <w:t>)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 остаток страховых взносов, подлежащих уплате на начало 2017 года  кредиторская задолженность по  расчетам страх</w:t>
            </w:r>
            <w:r w:rsidR="004C11FC">
              <w:rPr>
                <w:rFonts w:ascii="Times New Roman" w:hAnsi="Times New Roman" w:cs="Times New Roman"/>
                <w:sz w:val="28"/>
                <w:szCs w:val="28"/>
              </w:rPr>
              <w:t xml:space="preserve">овых взносов    составляет 38,9 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>тыс. рублей,   тогда как  по данным год</w:t>
            </w:r>
            <w:r w:rsidR="004C11FC">
              <w:rPr>
                <w:rFonts w:ascii="Times New Roman" w:hAnsi="Times New Roman" w:cs="Times New Roman"/>
                <w:sz w:val="28"/>
                <w:szCs w:val="28"/>
              </w:rPr>
              <w:t>ового отчета формы №0503169 71,1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Отклонение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сторону уменьшения</w:t>
            </w:r>
            <w:r w:rsidR="004C11FC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32,1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4C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2016 году по фонду опла</w:t>
            </w:r>
            <w:r w:rsidR="00FA1AE2">
              <w:rPr>
                <w:rFonts w:ascii="Times New Roman" w:hAnsi="Times New Roman" w:cs="Times New Roman"/>
                <w:sz w:val="28"/>
                <w:szCs w:val="28"/>
              </w:rPr>
              <w:t>ту труда профинансировано 1489,</w:t>
            </w:r>
            <w:proofErr w:type="gramStart"/>
            <w:r w:rsidR="00FA1AE2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 Кассо</w:t>
            </w:r>
            <w:r w:rsidR="005233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6560">
              <w:rPr>
                <w:rFonts w:ascii="Times New Roman" w:hAnsi="Times New Roman" w:cs="Times New Roman"/>
                <w:sz w:val="28"/>
                <w:szCs w:val="28"/>
              </w:rPr>
              <w:t>ые   расходы составили    1</w:t>
            </w:r>
            <w:r w:rsidR="00FA1AE2">
              <w:rPr>
                <w:rFonts w:ascii="Times New Roman" w:hAnsi="Times New Roman" w:cs="Times New Roman"/>
                <w:sz w:val="28"/>
                <w:szCs w:val="28"/>
              </w:rPr>
              <w:t>489,3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 и факт</w:t>
            </w:r>
            <w:r w:rsidR="00FA1AE2">
              <w:rPr>
                <w:rFonts w:ascii="Times New Roman" w:hAnsi="Times New Roman" w:cs="Times New Roman"/>
                <w:sz w:val="28"/>
                <w:szCs w:val="28"/>
              </w:rPr>
              <w:t>ические расходы   1489,3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 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33A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Утвержденное </w:t>
            </w:r>
            <w:proofErr w:type="gramStart"/>
            <w:r w:rsidR="005233A4">
              <w:rPr>
                <w:rFonts w:ascii="Times New Roman" w:hAnsi="Times New Roman" w:cs="Times New Roman"/>
                <w:sz w:val="28"/>
                <w:szCs w:val="28"/>
              </w:rPr>
              <w:t>Решение  о</w:t>
            </w:r>
            <w:proofErr w:type="gramEnd"/>
            <w:r w:rsidR="005233A4">
              <w:rPr>
                <w:rFonts w:ascii="Times New Roman" w:hAnsi="Times New Roman" w:cs="Times New Roman"/>
                <w:sz w:val="28"/>
                <w:szCs w:val="28"/>
              </w:rPr>
              <w:t xml:space="preserve">  Структуре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233A4">
              <w:rPr>
                <w:rFonts w:ascii="Times New Roman" w:hAnsi="Times New Roman" w:cs="Times New Roman"/>
                <w:sz w:val="28"/>
                <w:szCs w:val="28"/>
              </w:rPr>
              <w:t>Нарынский</w:t>
            </w:r>
            <w:proofErr w:type="spellEnd"/>
            <w:r w:rsidR="005233A4">
              <w:rPr>
                <w:rFonts w:ascii="Times New Roman" w:hAnsi="Times New Roman" w:cs="Times New Roman"/>
                <w:sz w:val="28"/>
                <w:szCs w:val="28"/>
              </w:rPr>
              <w:t xml:space="preserve">  на пр</w:t>
            </w:r>
            <w:r w:rsidR="00966560">
              <w:rPr>
                <w:rFonts w:ascii="Times New Roman" w:hAnsi="Times New Roman" w:cs="Times New Roman"/>
                <w:sz w:val="28"/>
                <w:szCs w:val="28"/>
              </w:rPr>
              <w:t>оверку не представлено</w:t>
            </w:r>
            <w:r w:rsidR="005233A4">
              <w:rPr>
                <w:rFonts w:ascii="Times New Roman" w:hAnsi="Times New Roman" w:cs="Times New Roman"/>
                <w:sz w:val="28"/>
                <w:szCs w:val="28"/>
              </w:rPr>
              <w:t xml:space="preserve">. Согласно </w:t>
            </w:r>
            <w:proofErr w:type="gramStart"/>
            <w:r w:rsidR="005233A4">
              <w:rPr>
                <w:rFonts w:ascii="Times New Roman" w:hAnsi="Times New Roman" w:cs="Times New Roman"/>
                <w:sz w:val="28"/>
                <w:szCs w:val="28"/>
              </w:rPr>
              <w:t>схемы  структ</w:t>
            </w:r>
            <w:r w:rsidR="00966560">
              <w:rPr>
                <w:rFonts w:ascii="Times New Roman" w:hAnsi="Times New Roman" w:cs="Times New Roman"/>
                <w:sz w:val="28"/>
                <w:szCs w:val="28"/>
              </w:rPr>
              <w:t>уры</w:t>
            </w:r>
            <w:proofErr w:type="gramEnd"/>
            <w:r w:rsidR="00966560">
              <w:rPr>
                <w:rFonts w:ascii="Times New Roman" w:hAnsi="Times New Roman" w:cs="Times New Roman"/>
                <w:sz w:val="28"/>
                <w:szCs w:val="28"/>
              </w:rPr>
              <w:t xml:space="preserve">  число служащих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 8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единиц, из них  муниципальные служащие -3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1.Председатель администрации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 ед.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2.Заместитель председателя - 1 ед.;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Специалист 1 категории –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отнесенные к муниципальной службе -5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4.Сторож –истопник 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0F0" w:rsidRDefault="00371EE3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Делопроизводитель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8270F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8270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Водитель -1ед;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7.Техничка – 1.</w:t>
            </w:r>
          </w:p>
          <w:p w:rsidR="00371EE3" w:rsidRDefault="00371EE3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Работник по военному учету – 0,5 ед.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07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Штатное расписание на 2016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дено </w:t>
            </w:r>
            <w:r w:rsidR="0096656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председателем</w:t>
            </w:r>
            <w:proofErr w:type="gramEnd"/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71EE3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 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>Б.С. от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оября  2015 года на сумму 1501,0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270F0" w:rsidRDefault="00371EE3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нарушение  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Правительства Республики Тыва от 26.10.2012г. №593  об утверждении нормативов  формирования расходов на оплату труда  депутатов ,выборных должностных лиц местного самоуправления, 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осуществляющих свои полномочия на постоянной основе и муниципальных служащих Республики Тыва»  Хуралом представителей </w:t>
            </w:r>
            <w:proofErr w:type="spellStart"/>
            <w:r w:rsidR="008270F0"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Нарынский</w:t>
            </w:r>
            <w:proofErr w:type="spellEnd"/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 не разработано Положения « Об утверждении нормативов  формирования расходов на оплату труда  депутатов ,выборных должностных лиц местного самоуправления, осуществляющих свои полномочия на постоянной основе и муниципальных служащих 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8270F0"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70F0"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="008270F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Тыва».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Оплата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труда  работников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регулировалось размерами должностных окладов  по профессиональным квалификационным группам общеотраслевых профессий рабочих и общеотраслевых должностей руководителей, специалистов и служащих утвержденным постановлением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01 октября 2015 года №497.</w:t>
            </w:r>
          </w:p>
          <w:p w:rsidR="008270F0" w:rsidRDefault="008270F0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Ежемесячное денежное поощрение муниципальных служащих (ЕДП) установлен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 постановления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Тыва от 26.10.2012г №593. 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особо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важных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сложных заданий выдаются 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без распорядительных документов  руководителей за весь проверяемый период председателю администрации  </w:t>
            </w:r>
            <w:proofErr w:type="spellStart"/>
            <w:r w:rsidR="00371EE3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EE3">
              <w:rPr>
                <w:rFonts w:ascii="Times New Roman" w:hAnsi="Times New Roman" w:cs="Times New Roman"/>
                <w:sz w:val="28"/>
                <w:szCs w:val="28"/>
              </w:rPr>
              <w:t>Нарынский,также</w:t>
            </w:r>
            <w:proofErr w:type="spellEnd"/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приказы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1EE3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 зам председателю, специалисту 1 категории</w:t>
            </w:r>
            <w:r w:rsidR="001F4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1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8C3">
              <w:rPr>
                <w:rFonts w:ascii="Times New Roman" w:hAnsi="Times New Roman" w:cs="Times New Roman"/>
                <w:sz w:val="28"/>
                <w:szCs w:val="28"/>
              </w:rPr>
              <w:t xml:space="preserve"> рабочим не отнесенные к муниципальной службе</w:t>
            </w:r>
            <w:r w:rsidR="009665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66560">
              <w:rPr>
                <w:rFonts w:ascii="Times New Roman" w:hAnsi="Times New Roman" w:cs="Times New Roman"/>
                <w:sz w:val="28"/>
                <w:szCs w:val="28"/>
              </w:rPr>
              <w:t>см.прил</w:t>
            </w:r>
            <w:proofErr w:type="spellEnd"/>
            <w:r w:rsidR="00966560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</w:p>
          <w:p w:rsidR="00767B84" w:rsidRPr="00767B84" w:rsidRDefault="00767B84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67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РАСЧЕТЫ с подотчетными лицами</w:t>
            </w:r>
          </w:p>
          <w:p w:rsidR="001F48C3" w:rsidRDefault="001F48C3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Аналитический учет расчётов с подотчётными лицами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ведется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журнале операций №3 « Расчеты с подотчетными лицами».</w:t>
            </w:r>
          </w:p>
          <w:p w:rsidR="001F48C3" w:rsidRDefault="001F48C3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данным журнале операций №3 «Расчёты с подотчетными лицами» по состоянию на 01.01.2017 года за подотчетными лицами</w:t>
            </w:r>
            <w:r w:rsidR="00767B84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числится</w:t>
            </w:r>
            <w:r w:rsidR="00767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8C3" w:rsidRDefault="001F48C3" w:rsidP="00966560">
            <w:pPr>
              <w:spacing w:line="360" w:lineRule="auto"/>
              <w:ind w:left="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Денежные средства, перечисленные подотчетным лицам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командировочные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канцелярские и хозяйственные  расходы своевременно отражаются в журнале операций №3.</w:t>
            </w:r>
          </w:p>
          <w:p w:rsidR="001F48C3" w:rsidRDefault="001F48C3" w:rsidP="00E60773">
            <w:pPr>
              <w:spacing w:line="360" w:lineRule="auto"/>
              <w:ind w:lef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Согласно данным журнала операций №3 денежные средства перечислялись следующим подотчетным лица, которые отражены в таблице</w:t>
            </w:r>
          </w:p>
          <w:p w:rsidR="00FA1AE2" w:rsidRDefault="00767B84" w:rsidP="00767B8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67B84">
              <w:rPr>
                <w:rFonts w:ascii="Times New Roman" w:hAnsi="Times New Roman" w:cs="Times New Roman"/>
                <w:bCs/>
                <w:color w:val="auto"/>
              </w:rPr>
              <w:t xml:space="preserve">                                                                                                                       </w:t>
            </w:r>
          </w:p>
          <w:p w:rsidR="00FA1AE2" w:rsidRDefault="00FA1AE2" w:rsidP="00767B8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7B84" w:rsidRPr="00767B84" w:rsidRDefault="00FA1AE2" w:rsidP="00767B84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767B84" w:rsidRPr="00767B8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08"/>
              <w:gridCol w:w="870"/>
              <w:gridCol w:w="1003"/>
              <w:gridCol w:w="1346"/>
              <w:gridCol w:w="1275"/>
              <w:gridCol w:w="1204"/>
              <w:gridCol w:w="1240"/>
            </w:tblGrid>
            <w:tr w:rsidR="00767B84" w:rsidRPr="00767B84" w:rsidTr="00FA1AE2">
              <w:trPr>
                <w:trHeight w:val="270"/>
              </w:trPr>
              <w:tc>
                <w:tcPr>
                  <w:tcW w:w="2908" w:type="dxa"/>
                  <w:vMerge w:val="restart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ФИО подотчетного лица</w:t>
                  </w:r>
                </w:p>
              </w:tc>
              <w:tc>
                <w:tcPr>
                  <w:tcW w:w="870" w:type="dxa"/>
                  <w:vMerge w:val="restart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дата</w:t>
                  </w:r>
                </w:p>
              </w:tc>
              <w:tc>
                <w:tcPr>
                  <w:tcW w:w="1003" w:type="dxa"/>
                  <w:vMerge w:val="restart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№</w:t>
                  </w:r>
                </w:p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док-та</w:t>
                  </w:r>
                </w:p>
              </w:tc>
              <w:tc>
                <w:tcPr>
                  <w:tcW w:w="1346" w:type="dxa"/>
                  <w:vMerge w:val="restart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должность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767B84" w:rsidRPr="00767B84" w:rsidRDefault="00767B84" w:rsidP="00767B84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основание</w:t>
                  </w:r>
                </w:p>
              </w:tc>
              <w:tc>
                <w:tcPr>
                  <w:tcW w:w="2444" w:type="dxa"/>
                  <w:gridSpan w:val="2"/>
                  <w:tcBorders>
                    <w:bottom w:val="nil"/>
                  </w:tcBorders>
                </w:tcPr>
                <w:p w:rsidR="00767B84" w:rsidRPr="00767B84" w:rsidRDefault="00767B84" w:rsidP="00767B84">
                  <w:pPr>
                    <w:jc w:val="both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  Обороты за 2016г</w:t>
                  </w:r>
                </w:p>
              </w:tc>
            </w:tr>
            <w:tr w:rsidR="00767B84" w:rsidRPr="00767B84" w:rsidTr="00FA1AE2">
              <w:trPr>
                <w:trHeight w:val="270"/>
              </w:trPr>
              <w:tc>
                <w:tcPr>
                  <w:tcW w:w="2908" w:type="dxa"/>
                  <w:vMerge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870" w:type="dxa"/>
                  <w:vMerge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003" w:type="dxa"/>
                  <w:vMerge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346" w:type="dxa"/>
                  <w:vMerge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дебет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</w:tcBorders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кредит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Н.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01.01.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1050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1050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04.01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№2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1800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1800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09.01.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14.01.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4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18.01.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5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20.01.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6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1750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1750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21.01.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№7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480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480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22.01.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8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1050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1050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25.01.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9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1200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1200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27.01.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10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01.02.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РКО №11 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1200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1200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04.02.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12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05.02.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13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2320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2320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09.02.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14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3000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3000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19.02.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15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25.02.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16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1200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1200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03.03.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17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7200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7200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04.03.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18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2050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2050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07.03.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19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850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850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09.03.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20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1485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1485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16.03.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21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7200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7200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17.03.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22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990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990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25.03.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23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660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660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28.03.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24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3024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3024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30.03.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25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3000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3000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08.04.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26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1815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1815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09.04.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27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660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660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15.04.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28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580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580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18.04.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29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2040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2040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26.04.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30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2700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2700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12.05.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32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3300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3300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16.05.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35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2880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2880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13.05.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РКО№ 33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4500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4500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02.06.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34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4200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4200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23.06.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36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2400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2400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14.07.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37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6600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6600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01.09.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38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8500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8500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01.09.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39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9500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9500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27.10.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40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9500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9500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28.10.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41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10000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10000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08.12.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№42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3550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3550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Морган </w:t>
                  </w:r>
                  <w:proofErr w:type="spellStart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Сарыг-оол</w:t>
                  </w:r>
                  <w:proofErr w:type="spellEnd"/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27.12.</w:t>
                  </w: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РКО № 43</w:t>
                  </w: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водитель</w:t>
                  </w: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ГСМ</w:t>
                  </w: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7200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Cs/>
                      <w:color w:val="auto"/>
                    </w:rPr>
                    <w:t>7200</w:t>
                  </w:r>
                </w:p>
              </w:tc>
            </w:tr>
            <w:tr w:rsidR="00767B84" w:rsidRPr="00767B84" w:rsidTr="00FA1AE2">
              <w:tc>
                <w:tcPr>
                  <w:tcW w:w="2908" w:type="dxa"/>
                </w:tcPr>
                <w:p w:rsidR="00767B84" w:rsidRPr="00767B84" w:rsidRDefault="00767B84" w:rsidP="00767B8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ВСЕГО:</w:t>
                  </w:r>
                </w:p>
              </w:tc>
              <w:tc>
                <w:tcPr>
                  <w:tcW w:w="87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003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346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275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124534</w:t>
                  </w:r>
                </w:p>
              </w:tc>
              <w:tc>
                <w:tcPr>
                  <w:tcW w:w="1240" w:type="dxa"/>
                </w:tcPr>
                <w:p w:rsidR="00767B84" w:rsidRPr="00767B84" w:rsidRDefault="00767B84" w:rsidP="00767B8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767B84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124534</w:t>
                  </w:r>
                </w:p>
              </w:tc>
            </w:tr>
          </w:tbl>
          <w:p w:rsidR="00767B84" w:rsidRDefault="00767B84" w:rsidP="00767B84">
            <w:pPr>
              <w:spacing w:after="200" w:line="276" w:lineRule="auto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  <w:p w:rsidR="00767B84" w:rsidRDefault="00767B84" w:rsidP="00767B84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7B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Проверкой правомерности и достоверности списания </w:t>
            </w:r>
            <w:proofErr w:type="gramStart"/>
            <w:r w:rsidRPr="00767B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денежных средств</w:t>
            </w:r>
            <w:proofErr w:type="gramEnd"/>
            <w:r w:rsidRPr="00767B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перечисленных подотчетным лицам не установлено нарушений.</w:t>
            </w:r>
          </w:p>
          <w:p w:rsidR="00767B84" w:rsidRDefault="00767B84" w:rsidP="00767B84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Таким образом, проверкой расчетов с подотчётными лицами не установлено нарушений.</w:t>
            </w:r>
          </w:p>
          <w:p w:rsidR="00767B84" w:rsidRPr="00767B84" w:rsidRDefault="00767B84" w:rsidP="00767B84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7B8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      </w:t>
            </w:r>
            <w:proofErr w:type="gramStart"/>
            <w:r w:rsidRPr="00767B8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РАСЧЕТЫ  с</w:t>
            </w:r>
            <w:proofErr w:type="gramEnd"/>
            <w:r w:rsidRPr="00767B8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поставщиками и подрядчиками</w:t>
            </w:r>
          </w:p>
          <w:p w:rsidR="00767B84" w:rsidRPr="00FA1AE2" w:rsidRDefault="00767B84" w:rsidP="00FA1AE2">
            <w:pPr>
              <w:spacing w:line="360" w:lineRule="auto"/>
              <w:ind w:lef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E2">
              <w:rPr>
                <w:rFonts w:ascii="Times New Roman" w:hAnsi="Times New Roman" w:cs="Times New Roman"/>
                <w:sz w:val="28"/>
                <w:szCs w:val="28"/>
              </w:rPr>
              <w:t xml:space="preserve">   Аналитический учет расчетов с подотчетными </w:t>
            </w:r>
            <w:proofErr w:type="gramStart"/>
            <w:r w:rsidRPr="00FA1AE2">
              <w:rPr>
                <w:rFonts w:ascii="Times New Roman" w:hAnsi="Times New Roman" w:cs="Times New Roman"/>
                <w:sz w:val="28"/>
                <w:szCs w:val="28"/>
              </w:rPr>
              <w:t>лицами  ведется</w:t>
            </w:r>
            <w:proofErr w:type="gramEnd"/>
            <w:r w:rsidRPr="00FA1A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FA1AE2" w:rsidRPr="00FA1AE2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r w:rsidRPr="00FA1AE2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№4 «Расчеты  с поставщиками и подрядчиками»</w:t>
            </w:r>
            <w:r w:rsidR="00BA01D8" w:rsidRPr="00FA1AE2">
              <w:rPr>
                <w:rFonts w:ascii="Times New Roman" w:hAnsi="Times New Roman" w:cs="Times New Roman"/>
                <w:sz w:val="28"/>
                <w:szCs w:val="28"/>
              </w:rPr>
              <w:t xml:space="preserve">. По данным журнала операций №4 «Расчеты см поставщиками и подрядчиками по состоянию на 01.01.2017г за </w:t>
            </w:r>
            <w:r w:rsidR="00FA1AE2" w:rsidRPr="00FA1AE2">
              <w:rPr>
                <w:rFonts w:ascii="Times New Roman" w:hAnsi="Times New Roman" w:cs="Times New Roman"/>
                <w:sz w:val="28"/>
                <w:szCs w:val="28"/>
              </w:rPr>
              <w:t>поставщиками дебиторские</w:t>
            </w:r>
            <w:r w:rsidR="00BA01D8" w:rsidRPr="00FA1A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A1AE2" w:rsidRPr="00FA1AE2">
              <w:rPr>
                <w:rFonts w:ascii="Times New Roman" w:hAnsi="Times New Roman" w:cs="Times New Roman"/>
                <w:sz w:val="28"/>
                <w:szCs w:val="28"/>
              </w:rPr>
              <w:t>кредиторские</w:t>
            </w:r>
            <w:r w:rsidR="00BA01D8" w:rsidRPr="00FA1AE2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задолженности не числились.</w:t>
            </w:r>
            <w:r w:rsidR="008E3BED" w:rsidRPr="00FA1AE2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 произведены перечисления денежных средств по следующим поставщикам и подрядчикам, которые приведены в таблице</w:t>
            </w:r>
          </w:p>
          <w:tbl>
            <w:tblPr>
              <w:tblW w:w="9478" w:type="dxa"/>
              <w:tblInd w:w="93" w:type="dxa"/>
              <w:tblLook w:val="04A0" w:firstRow="1" w:lastRow="0" w:firstColumn="1" w:lastColumn="0" w:noHBand="0" w:noVBand="1"/>
            </w:tblPr>
            <w:tblGrid>
              <w:gridCol w:w="3819"/>
              <w:gridCol w:w="1220"/>
              <w:gridCol w:w="886"/>
              <w:gridCol w:w="1052"/>
              <w:gridCol w:w="2501"/>
            </w:tblGrid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gridSpan w:val="2"/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01" w:type="dxa"/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3BED" w:rsidRPr="008E3BED" w:rsidTr="00966560">
              <w:trPr>
                <w:gridAfter w:val="4"/>
                <w:wAfter w:w="5659" w:type="dxa"/>
                <w:trHeight w:val="80"/>
              </w:trPr>
              <w:tc>
                <w:tcPr>
                  <w:tcW w:w="3819" w:type="dxa"/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наименование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основание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поставщика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 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ОАО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01.02.2016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416683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1512026581/4251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ОАО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10.02.2016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441240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10598,30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1512026581/4251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ОАО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17.02.2016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457703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4000,00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1601001116/4251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«Стратегические системы связи»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17.02.2016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458532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6000,00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/ф289 11.02.2016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«Стратегические системы связи»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24.02.2016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474493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2300,00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/ф301 17.02.2016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«Стратегические системы связи»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02.03.2016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515206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5025,00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/ф302 29.02.2016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ОАО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04.03.2016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523871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9619,57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1601001116/4251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Ынаалай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Юрьевна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04.03.2016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523870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№3 03.03.2016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ОАО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17.03.2016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548896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12431,18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/ф1602003535/4251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Ынаалай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Юрьевна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22.03.2016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564504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№ 3 03.03.2016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25.03.2016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583005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14400,0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№ 1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ОАО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25.03.2016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583006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4900,0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/ф16020035354/4251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29.03.2016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597657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3024,00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1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31.03.2016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613382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5610,0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3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01.04.2016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618748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100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8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 1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01.04.2016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618490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1692,00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№1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Ынаалай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Юрьевна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01.04.2016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618749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1700,00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№3 03.03.2016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01.04.2016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618489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3300,00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№3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11.05.2016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736936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7200,00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 3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11.05.2016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736937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3300,00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 3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13.05.2016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743989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2880,00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 3 24.03.2016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Ынаалай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Юрьевна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13.05.2016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743990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4500,00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 11  12.05.2016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АО «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31.05.2016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811723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2371,27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/ф16033005994/4251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АО «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31.05.2016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812081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3887,70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1604008410/4251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01.06.2016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817009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4200,00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/ф817009 01.06.2016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lastRenderedPageBreak/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Ынаалай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Юрьевна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22.06.2016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882806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2400,00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Счет-ф № 17 16.06.2016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Тув.горнорудная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30.06.2016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35440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49683,90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 1355 18.05.2016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Тув.горнорудная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30.06.2016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35439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73342,90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с/ф1345 17.05.2016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13.07.2016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61691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6600,00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 67  16.06.2016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 Аудит-Профи»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15.07.2016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67547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3500,00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 148 14.07.2016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ЗАО «ПФ»СКБ Контур»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15.07.2016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67545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8100,00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с/ф1600980330 14.07.16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 Аудит-Профи»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15.07.2016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67546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2800,00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с/ф147 14.07.2016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АО «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22.07.2016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83877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1929,63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 1605010836/4251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5857,58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За 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I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3,96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За 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I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1377,05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За 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  <w:lang w:val="en-US"/>
                    </w:rPr>
                    <w:t>I</w:t>
                  </w: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5857,58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 2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3,96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2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1377,05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2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213901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3481,08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3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3,96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3 квартал2015г</w:t>
                  </w:r>
                </w:p>
              </w:tc>
            </w:tr>
            <w:tr w:rsidR="008E3BED" w:rsidRPr="008E3BED" w:rsidTr="00966560">
              <w:trPr>
                <w:trHeight w:val="345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5857,58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 4квартал2015г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213902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3,96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4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Росприроднадзор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по РТ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1377,05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За 4 квартал2015г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213891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8500,0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95 30.08.2016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Ынаалай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Юрьевна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31.08.2016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212842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9500,0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36 30.08.2016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Чамбый-оол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Алефтина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К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26.09.2016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290193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8000,0 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997 15.07.2016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Тув.горнорудная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компания»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30.09.2016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325527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21293,10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1355 18.05.2016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ООО «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Селера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-Т»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10.10.2016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344223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12400,0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с/ф 866 06.10.2016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Лойгу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Чечен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Ланчыевна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13.10.2016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353923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12000,0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12 02.10.2016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Дартан-оол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Амир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Демир-оолович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19.10.2016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372229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2100,0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472 06.10.2016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ООО «Проектная мастерская АРХАТ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26.10.2016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406136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16 24.08.2016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Ынаалай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Росина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Юрьевна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26.10.2016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403570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9500,0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36 30.08.2016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27.10.2016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409952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/ф 120 25.10.2016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ООО «Знание» России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15.11.2016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467549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10000,0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110 01.10.2016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АО «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30.11.2016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524749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б/н 25.10.2016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12.12.2016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575564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3550,0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136 07.12.2016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ИП Анисимов Дмитрий Алексеевич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12.12.2016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575565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40200,0 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106 08.12.2016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ГАУ РТ Редакция газет «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Шын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15.12.2016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589400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1200,0 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59 14.11.2016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Аракчаа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 Антон Кызыл-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оолович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26.12.2016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634018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9700,0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9 05.09.2016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Дирчин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 Альберт 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Сайзовович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27.12.2016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651646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7200,0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140 14.12.2016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Соруктуг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Айгуль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 Андреевна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27.12.2016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652965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8221,89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34 26.12.2016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ИП 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Соруктуг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Айгуль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 xml:space="preserve"> Андреевна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27.12.2016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651645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18000,0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33 27.12.2016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АО «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28.12.2016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665167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5759,76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б/н 28.12.2016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АО « </w:t>
                  </w:r>
                  <w:proofErr w:type="spellStart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Тываэнергосбыт</w:t>
                  </w:r>
                  <w:proofErr w:type="spellEnd"/>
                  <w:r w:rsidRPr="008E3BED">
                    <w:rPr>
                      <w:rFonts w:ascii="Calibri" w:hAnsi="Calibri" w:cs="Times New Roman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29.12.2016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676383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1599,80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б/н 28.12.2016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ГАУ РТ Редакция газет «</w:t>
                  </w: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Шын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30.12.2016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690909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right"/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1000,0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</w:pPr>
                  <w:proofErr w:type="spellStart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Сч</w:t>
                  </w:r>
                  <w:proofErr w:type="spellEnd"/>
                  <w:r w:rsidRPr="008E3BED">
                    <w:rPr>
                      <w:rFonts w:ascii="Calibri" w:hAnsi="Calibri" w:cs="Times New Roman"/>
                      <w:bCs/>
                      <w:sz w:val="22"/>
                      <w:szCs w:val="22"/>
                    </w:rPr>
                    <w:t>/ф 80 30.12.2016</w:t>
                  </w:r>
                </w:p>
              </w:tc>
            </w:tr>
            <w:tr w:rsidR="008E3BED" w:rsidRPr="008E3BED" w:rsidTr="00966560">
              <w:trPr>
                <w:trHeight w:val="300"/>
              </w:trPr>
              <w:tc>
                <w:tcPr>
                  <w:tcW w:w="3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 xml:space="preserve">                                 ВСЕГО: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 xml:space="preserve">        х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 xml:space="preserve">     х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jc w:val="center"/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8E3BED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 xml:space="preserve">514228,81   </w:t>
                  </w:r>
                </w:p>
              </w:tc>
              <w:tc>
                <w:tcPr>
                  <w:tcW w:w="2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E3BED" w:rsidRPr="008E3BED" w:rsidRDefault="008E3BED" w:rsidP="008E3BED">
                  <w:pPr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</w:pPr>
                  <w:r w:rsidRPr="008E3BED">
                    <w:rPr>
                      <w:rFonts w:ascii="Calibri" w:hAnsi="Calibri" w:cs="Times New Roman"/>
                      <w:b/>
                      <w:bCs/>
                      <w:sz w:val="22"/>
                      <w:szCs w:val="22"/>
                    </w:rPr>
                    <w:t xml:space="preserve">                     х</w:t>
                  </w:r>
                </w:p>
              </w:tc>
            </w:tr>
          </w:tbl>
          <w:p w:rsidR="008E3BED" w:rsidRPr="008E3BED" w:rsidRDefault="008E3BED" w:rsidP="008E3BED">
            <w:pPr>
              <w:spacing w:after="200" w:line="276" w:lineRule="auto"/>
              <w:rPr>
                <w:rFonts w:ascii="Calibri" w:hAnsi="Calibri" w:cs="Times New Roman"/>
                <w:b/>
                <w:color w:val="auto"/>
                <w:sz w:val="22"/>
                <w:szCs w:val="22"/>
              </w:rPr>
            </w:pPr>
          </w:p>
          <w:p w:rsidR="00767B84" w:rsidRDefault="008E3BED" w:rsidP="00E60773">
            <w:pPr>
              <w:spacing w:line="360" w:lineRule="auto"/>
              <w:ind w:lef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Выборочной проверкой правомерности и достоверности списания перечисленных денежных средств не установлено нарушений.</w:t>
            </w:r>
          </w:p>
          <w:p w:rsidR="00767B84" w:rsidRDefault="008E3BED" w:rsidP="00E60773">
            <w:pPr>
              <w:spacing w:line="360" w:lineRule="auto"/>
              <w:ind w:lef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Согласно журналу операций №4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 2016 года поставщиком 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Соруктуг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поставлены  канцелярские товары в сумме 8221,89 рублей, новогодние подарки  в сумме 18000,00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рублей,которые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оприходованы по счету 105 «Материальные запасы» и списаны акта списания по общему наименованию «канцелярские товары»,  «новогодние подарки» без указания наименования, количества и цены товаров в нарушение  ч.2 ст.9 Федерального закона №402-ФЗ.</w:t>
            </w:r>
          </w:p>
          <w:p w:rsidR="008E3BED" w:rsidRDefault="008E3BED" w:rsidP="00E60773">
            <w:pPr>
              <w:spacing w:line="360" w:lineRule="auto"/>
              <w:ind w:lef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проверкой обоснованности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расчетов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поставщиками и подрядчиками установлено финансовое нарушение  в виде неправомерного списания  денежных средств на общую сумму 26221,89 рублей.</w:t>
            </w:r>
          </w:p>
          <w:p w:rsidR="008270F0" w:rsidRDefault="008270F0" w:rsidP="00E60773">
            <w:pPr>
              <w:pStyle w:val="ConsPlusNormal"/>
              <w:widowControl/>
              <w:spacing w:line="360" w:lineRule="auto"/>
              <w:ind w:left="18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Объем охвач</w:t>
            </w:r>
            <w:r w:rsidR="00FA1AE2">
              <w:rPr>
                <w:rFonts w:ascii="Times New Roman" w:hAnsi="Times New Roman" w:cs="Times New Roman"/>
                <w:sz w:val="28"/>
                <w:szCs w:val="28"/>
              </w:rPr>
              <w:t>енных средств составляет  1489,3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270F0" w:rsidRDefault="001F48C3" w:rsidP="00E60773">
            <w:pPr>
              <w:pStyle w:val="ConsPlusNormal"/>
              <w:widowControl/>
              <w:spacing w:line="360" w:lineRule="auto"/>
              <w:ind w:left="188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270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270F0">
              <w:rPr>
                <w:rFonts w:ascii="Times New Roman" w:hAnsi="Times New Roman" w:cs="Times New Roman"/>
              </w:rPr>
              <w:t xml:space="preserve">     </w:t>
            </w:r>
          </w:p>
          <w:p w:rsidR="008270F0" w:rsidRDefault="008270F0" w:rsidP="008270F0">
            <w:pPr>
              <w:autoSpaceDE w:val="0"/>
              <w:autoSpaceDN w:val="0"/>
              <w:adjustRightInd w:val="0"/>
              <w:ind w:left="-426" w:firstLine="426"/>
              <w:jc w:val="both"/>
              <w:outlineLvl w:val="2"/>
            </w:pPr>
          </w:p>
          <w:p w:rsidR="008270F0" w:rsidRDefault="008270F0" w:rsidP="0082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Подписи к акту проверки:</w:t>
            </w:r>
          </w:p>
          <w:p w:rsidR="008270F0" w:rsidRDefault="008270F0" w:rsidP="008270F0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53"/>
              <w:gridCol w:w="4703"/>
            </w:tblGrid>
            <w:tr w:rsidR="008270F0" w:rsidTr="00966560">
              <w:tc>
                <w:tcPr>
                  <w:tcW w:w="5217" w:type="dxa"/>
                </w:tcPr>
                <w:p w:rsidR="008270F0" w:rsidRDefault="008270F0" w:rsidP="008270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 Контрольно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-Счетного органа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Эрзинского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кожууна</w:t>
                  </w:r>
                  <w:proofErr w:type="spellEnd"/>
                </w:p>
                <w:p w:rsidR="008270F0" w:rsidRDefault="008270F0" w:rsidP="008270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У.О.Дончай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8270F0" w:rsidRDefault="008270F0" w:rsidP="008270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Инспектор Контрольно-Счетного органа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Эрзинского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кожууна</w:t>
                  </w:r>
                  <w:proofErr w:type="spellEnd"/>
                </w:p>
                <w:p w:rsidR="008270F0" w:rsidRDefault="008270F0" w:rsidP="008270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А.Ч.Комбу-Сюрюн</w:t>
                  </w:r>
                  <w:proofErr w:type="spellEnd"/>
                </w:p>
                <w:p w:rsidR="008270F0" w:rsidRDefault="008270F0" w:rsidP="008270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 Контрольно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-Счетного органа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Эрзинского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кожууна</w:t>
                  </w:r>
                  <w:proofErr w:type="spellEnd"/>
                </w:p>
                <w:p w:rsidR="008270F0" w:rsidRDefault="008270F0" w:rsidP="008270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А.Ф.Хангай</w:t>
                  </w:r>
                  <w:proofErr w:type="spellEnd"/>
                </w:p>
                <w:p w:rsidR="008270F0" w:rsidRDefault="008270F0" w:rsidP="008270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8270F0" w:rsidRDefault="008270F0" w:rsidP="008270F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сельс</w:t>
                  </w:r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кого поселения </w:t>
                  </w:r>
                  <w:proofErr w:type="spellStart"/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сумон</w:t>
                  </w:r>
                  <w:proofErr w:type="spellEnd"/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Нарынский</w:t>
                  </w:r>
                  <w:proofErr w:type="spellEnd"/>
                </w:p>
                <w:p w:rsidR="008270F0" w:rsidRDefault="008E3BED" w:rsidP="008270F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Банчын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А.К</w:t>
                  </w:r>
                  <w:r w:rsidR="008270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8270F0" w:rsidRDefault="008270F0" w:rsidP="008270F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1 кате</w:t>
                  </w:r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гории ___________________ </w:t>
                  </w:r>
                  <w:proofErr w:type="spellStart"/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Норбу</w:t>
                  </w:r>
                  <w:proofErr w:type="spellEnd"/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E3B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С.Ю.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</w:p>
                <w:p w:rsidR="008270F0" w:rsidRDefault="008270F0" w:rsidP="008270F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70F0" w:rsidRDefault="008270F0" w:rsidP="008270F0"/>
          <w:p w:rsidR="008270F0" w:rsidRDefault="008270F0" w:rsidP="008270F0">
            <w:r>
              <w:t xml:space="preserve"> </w:t>
            </w:r>
          </w:p>
          <w:p w:rsidR="00B97575" w:rsidRDefault="00B97575" w:rsidP="00B9757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7575" w:rsidRDefault="00B97575" w:rsidP="00B9757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7575" w:rsidRDefault="00B97575" w:rsidP="00B97575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97575" w:rsidRPr="004D0ED5" w:rsidRDefault="00B97575" w:rsidP="00B97575">
            <w:pPr>
              <w:jc w:val="both"/>
              <w:rPr>
                <w:rFonts w:ascii="Times New Roman" w:hAnsi="Times New Roman" w:cs="Times New Roman"/>
              </w:rPr>
            </w:pPr>
          </w:p>
          <w:p w:rsidR="00B97575" w:rsidRDefault="00B97575" w:rsidP="00B97575">
            <w:r>
              <w:t xml:space="preserve"> </w:t>
            </w:r>
          </w:p>
          <w:p w:rsidR="00B97575" w:rsidRPr="006557CE" w:rsidRDefault="00B97575" w:rsidP="00B975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E3BA1" w:rsidRDefault="005E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E3BA1" w:rsidRDefault="005E3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</w:t>
            </w:r>
          </w:p>
        </w:tc>
      </w:tr>
    </w:tbl>
    <w:p w:rsidR="00572265" w:rsidRDefault="00572265"/>
    <w:sectPr w:rsidR="00572265" w:rsidSect="008270F0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1"/>
    <w:rsid w:val="000B0C0A"/>
    <w:rsid w:val="0019105B"/>
    <w:rsid w:val="001F48C3"/>
    <w:rsid w:val="00371EE3"/>
    <w:rsid w:val="004173D1"/>
    <w:rsid w:val="004C0CF1"/>
    <w:rsid w:val="004C11FC"/>
    <w:rsid w:val="005233A4"/>
    <w:rsid w:val="00572265"/>
    <w:rsid w:val="005A6D47"/>
    <w:rsid w:val="005E3BA1"/>
    <w:rsid w:val="0061107D"/>
    <w:rsid w:val="00632874"/>
    <w:rsid w:val="00767B84"/>
    <w:rsid w:val="008270F0"/>
    <w:rsid w:val="008E3BED"/>
    <w:rsid w:val="00966560"/>
    <w:rsid w:val="00A83865"/>
    <w:rsid w:val="00B97575"/>
    <w:rsid w:val="00BA01D8"/>
    <w:rsid w:val="00CB51F4"/>
    <w:rsid w:val="00E60773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CC0F"/>
  <w15:chartTrackingRefBased/>
  <w15:docId w15:val="{F3579FB7-5FBE-42A0-B9F3-833BBE62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A1"/>
    <w:rPr>
      <w:rFonts w:ascii="Arial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BA1"/>
    <w:pPr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4">
    <w:name w:val="Заголовок Знак"/>
    <w:basedOn w:val="a0"/>
    <w:link w:val="a3"/>
    <w:rsid w:val="005E3BA1"/>
    <w:rPr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E3BA1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3BA1"/>
    <w:rPr>
      <w:sz w:val="16"/>
      <w:szCs w:val="16"/>
      <w:lang w:eastAsia="ru-RU"/>
    </w:rPr>
  </w:style>
  <w:style w:type="paragraph" w:customStyle="1" w:styleId="ConsPlusNormal">
    <w:name w:val="ConsPlusNormal"/>
    <w:rsid w:val="005E3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2017-09-04T05:30:00Z</dcterms:created>
  <dcterms:modified xsi:type="dcterms:W3CDTF">2017-09-06T07:23:00Z</dcterms:modified>
</cp:coreProperties>
</file>