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C" w:rsidRDefault="008C76AC" w:rsidP="008C76AC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C76AC" w:rsidRDefault="008C76AC" w:rsidP="008C76A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проверки правильности начисления заработной платы муниципальным служащ</w:t>
      </w:r>
      <w:r w:rsidR="00C25D80">
        <w:rPr>
          <w:sz w:val="28"/>
          <w:szCs w:val="28"/>
        </w:rPr>
        <w:t xml:space="preserve">им </w:t>
      </w:r>
      <w:r w:rsidR="003D3FB1">
        <w:rPr>
          <w:sz w:val="28"/>
          <w:szCs w:val="28"/>
        </w:rPr>
        <w:t xml:space="preserve">и работникам </w:t>
      </w:r>
      <w:proofErr w:type="spellStart"/>
      <w:proofErr w:type="gramStart"/>
      <w:r w:rsidR="003D3FB1">
        <w:rPr>
          <w:sz w:val="28"/>
          <w:szCs w:val="28"/>
        </w:rPr>
        <w:t>сумона</w:t>
      </w:r>
      <w:proofErr w:type="spellEnd"/>
      <w:r w:rsidR="003D3FB1">
        <w:rPr>
          <w:sz w:val="28"/>
          <w:szCs w:val="28"/>
        </w:rPr>
        <w:t xml:space="preserve">  </w:t>
      </w:r>
      <w:proofErr w:type="spellStart"/>
      <w:r w:rsidR="003D3FB1">
        <w:rPr>
          <w:sz w:val="28"/>
          <w:szCs w:val="28"/>
        </w:rPr>
        <w:t>Моренский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8C76AC" w:rsidRDefault="008C76AC" w:rsidP="008C7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AC" w:rsidRDefault="008C76AC" w:rsidP="008C7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Эрзин                                                                      </w:t>
      </w:r>
      <w:proofErr w:type="gramStart"/>
      <w:r w:rsidR="00C25D80">
        <w:rPr>
          <w:rFonts w:ascii="Times New Roman" w:hAnsi="Times New Roman" w:cs="Times New Roman"/>
          <w:sz w:val="28"/>
          <w:szCs w:val="28"/>
        </w:rPr>
        <w:t xml:space="preserve">от  </w:t>
      </w:r>
      <w:r w:rsidR="003D3FB1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3D3FB1">
        <w:rPr>
          <w:rFonts w:ascii="Times New Roman" w:hAnsi="Times New Roman" w:cs="Times New Roman"/>
          <w:sz w:val="28"/>
          <w:szCs w:val="28"/>
        </w:rPr>
        <w:t xml:space="preserve"> июня</w:t>
      </w:r>
      <w:r w:rsidR="00CF0F2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5180">
        <w:rPr>
          <w:rFonts w:ascii="Times New Roman" w:hAnsi="Times New Roman" w:cs="Times New Roman"/>
          <w:sz w:val="28"/>
          <w:szCs w:val="28"/>
        </w:rPr>
        <w:t>.</w:t>
      </w:r>
    </w:p>
    <w:p w:rsidR="008C76AC" w:rsidRDefault="008C76AC" w:rsidP="008C7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6AC" w:rsidRPr="004D0ED5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6AC" w:rsidRPr="004D0ED5">
        <w:rPr>
          <w:rFonts w:ascii="Times New Roman" w:hAnsi="Times New Roman" w:cs="Times New Roman"/>
          <w:sz w:val="28"/>
          <w:szCs w:val="28"/>
        </w:rPr>
        <w:t xml:space="preserve">На основании удостоверения № 9 от 24.03.2017г. выданного председателем  Контрольно-Счетного органа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(далее  по тексту - КСО) и распоряжения председателя КСО №10 от 24 марта 2017г. нами,   председателем КСО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Дончай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У.О, инспектором КСО </w:t>
      </w:r>
      <w:r w:rsidR="003D3FB1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Комбу-Сюрюн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А.Ч ,гл. специалистом  КСО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Хангай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А.Ф на основании  Плана работ на 2017 год проведена проверка правильности начисления  заработной платы муниципальным  служащи</w:t>
      </w:r>
      <w:r w:rsidR="00C25D80" w:rsidRPr="004D0ED5">
        <w:rPr>
          <w:rFonts w:ascii="Times New Roman" w:hAnsi="Times New Roman" w:cs="Times New Roman"/>
          <w:sz w:val="28"/>
          <w:szCs w:val="28"/>
        </w:rPr>
        <w:t xml:space="preserve">м </w:t>
      </w:r>
      <w:r w:rsidR="00E12E59" w:rsidRPr="004D0ED5">
        <w:rPr>
          <w:rFonts w:ascii="Times New Roman" w:hAnsi="Times New Roman" w:cs="Times New Roman"/>
          <w:sz w:val="28"/>
          <w:szCs w:val="28"/>
        </w:rPr>
        <w:t xml:space="preserve">и работникам  </w:t>
      </w:r>
      <w:proofErr w:type="spellStart"/>
      <w:r w:rsidR="00E12E59" w:rsidRPr="004D0ED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E12E59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59"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AC"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C76AC" w:rsidRPr="004D0ED5">
        <w:rPr>
          <w:rFonts w:ascii="Times New Roman" w:hAnsi="Times New Roman" w:cs="Times New Roman"/>
          <w:sz w:val="28"/>
          <w:szCs w:val="28"/>
        </w:rPr>
        <w:t xml:space="preserve"> за период с 01.01.2016 г. по 01.01.2017 г. с ведо</w:t>
      </w:r>
      <w:r w:rsidR="00C25D80" w:rsidRPr="004D0ED5">
        <w:rPr>
          <w:rFonts w:ascii="Times New Roman" w:hAnsi="Times New Roman" w:cs="Times New Roman"/>
          <w:sz w:val="28"/>
          <w:szCs w:val="28"/>
        </w:rPr>
        <w:t>ма</w:t>
      </w:r>
      <w:r w:rsidR="00E12E59" w:rsidRPr="004D0ED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E12E59" w:rsidRPr="004D0ED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E12E59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59"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E12E59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59" w:rsidRPr="004D0ED5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E12E59" w:rsidRPr="004D0ED5">
        <w:rPr>
          <w:rFonts w:ascii="Times New Roman" w:hAnsi="Times New Roman" w:cs="Times New Roman"/>
          <w:sz w:val="28"/>
          <w:szCs w:val="28"/>
        </w:rPr>
        <w:t xml:space="preserve"> С.Ш </w:t>
      </w:r>
      <w:r w:rsidR="008C76AC" w:rsidRPr="004D0ED5">
        <w:rPr>
          <w:rFonts w:ascii="Times New Roman" w:hAnsi="Times New Roman" w:cs="Times New Roman"/>
          <w:sz w:val="28"/>
          <w:szCs w:val="28"/>
        </w:rPr>
        <w:t xml:space="preserve"> в присутствии специалиста 1 категории </w:t>
      </w:r>
      <w:proofErr w:type="spellStart"/>
      <w:r w:rsidR="001C3624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1C3624">
        <w:rPr>
          <w:rFonts w:ascii="Times New Roman" w:hAnsi="Times New Roman" w:cs="Times New Roman"/>
          <w:sz w:val="28"/>
          <w:szCs w:val="28"/>
        </w:rPr>
        <w:t xml:space="preserve"> </w:t>
      </w:r>
      <w:r w:rsidR="00E12E59" w:rsidRPr="004D0ED5">
        <w:rPr>
          <w:rFonts w:ascii="Times New Roman" w:hAnsi="Times New Roman" w:cs="Times New Roman"/>
          <w:sz w:val="28"/>
          <w:szCs w:val="28"/>
        </w:rPr>
        <w:t>Ч.С.</w:t>
      </w:r>
    </w:p>
    <w:p w:rsidR="008C76AC" w:rsidRPr="007B45A0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76AC" w:rsidRPr="007B45A0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8C76AC" w:rsidRPr="007B45A0">
        <w:rPr>
          <w:rFonts w:ascii="Times New Roman" w:hAnsi="Times New Roman" w:cs="Times New Roman"/>
          <w:sz w:val="28"/>
          <w:szCs w:val="28"/>
        </w:rPr>
        <w:t xml:space="preserve"> учредительные </w:t>
      </w:r>
      <w:r w:rsidR="00B738AC" w:rsidRPr="007B45A0">
        <w:rPr>
          <w:rFonts w:ascii="Times New Roman" w:hAnsi="Times New Roman" w:cs="Times New Roman"/>
          <w:sz w:val="28"/>
          <w:szCs w:val="28"/>
        </w:rPr>
        <w:t>документы, смета</w:t>
      </w:r>
      <w:r w:rsidR="008C76AC" w:rsidRPr="007B45A0">
        <w:rPr>
          <w:rFonts w:ascii="Times New Roman" w:hAnsi="Times New Roman" w:cs="Times New Roman"/>
          <w:sz w:val="28"/>
          <w:szCs w:val="28"/>
        </w:rPr>
        <w:t xml:space="preserve"> расходов на 2016 год, расчетно-платежные ведомости, табеля учета рабочего времени, </w:t>
      </w:r>
      <w:r w:rsidR="00B738AC" w:rsidRPr="007B45A0">
        <w:rPr>
          <w:rFonts w:ascii="Times New Roman" w:hAnsi="Times New Roman" w:cs="Times New Roman"/>
          <w:sz w:val="28"/>
          <w:szCs w:val="28"/>
        </w:rPr>
        <w:t>реестры банковские</w:t>
      </w:r>
      <w:r w:rsidR="008C76AC" w:rsidRPr="007B45A0">
        <w:rPr>
          <w:rFonts w:ascii="Times New Roman" w:hAnsi="Times New Roman" w:cs="Times New Roman"/>
          <w:sz w:val="28"/>
          <w:szCs w:val="28"/>
        </w:rPr>
        <w:t xml:space="preserve">, журналы-операций </w:t>
      </w:r>
      <w:r w:rsidR="00B738AC" w:rsidRPr="007B45A0">
        <w:rPr>
          <w:rFonts w:ascii="Times New Roman" w:hAnsi="Times New Roman" w:cs="Times New Roman"/>
          <w:sz w:val="28"/>
          <w:szCs w:val="28"/>
        </w:rPr>
        <w:t xml:space="preserve">№2 и </w:t>
      </w:r>
      <w:r w:rsidR="008C76AC" w:rsidRPr="007B45A0">
        <w:rPr>
          <w:rFonts w:ascii="Times New Roman" w:hAnsi="Times New Roman" w:cs="Times New Roman"/>
          <w:sz w:val="28"/>
          <w:szCs w:val="28"/>
        </w:rPr>
        <w:t>№</w:t>
      </w:r>
      <w:r w:rsidR="00B738AC" w:rsidRPr="007B45A0">
        <w:rPr>
          <w:rFonts w:ascii="Times New Roman" w:hAnsi="Times New Roman" w:cs="Times New Roman"/>
          <w:sz w:val="28"/>
          <w:szCs w:val="28"/>
        </w:rPr>
        <w:t xml:space="preserve">6 </w:t>
      </w:r>
      <w:r w:rsidR="008C76AC" w:rsidRPr="007B45A0">
        <w:rPr>
          <w:rFonts w:ascii="Times New Roman" w:hAnsi="Times New Roman" w:cs="Times New Roman"/>
          <w:sz w:val="28"/>
          <w:szCs w:val="28"/>
        </w:rPr>
        <w:t xml:space="preserve">и иные документы, и материалы, имеющие отношения к оплате труда.  </w:t>
      </w:r>
    </w:p>
    <w:p w:rsidR="008C76AC" w:rsidRPr="007B45A0" w:rsidRDefault="008C76AC" w:rsidP="004D0ED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5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45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Проверка </w:t>
      </w:r>
      <w:proofErr w:type="gramStart"/>
      <w:r w:rsidRPr="007B45A0">
        <w:rPr>
          <w:rFonts w:ascii="Times New Roman" w:hAnsi="Times New Roman" w:cs="Times New Roman"/>
          <w:b/>
          <w:color w:val="auto"/>
          <w:sz w:val="28"/>
          <w:szCs w:val="28"/>
        </w:rPr>
        <w:t>проведена</w:t>
      </w:r>
      <w:r w:rsidR="00E12E59" w:rsidRPr="007B45A0">
        <w:rPr>
          <w:rFonts w:ascii="Times New Roman" w:hAnsi="Times New Roman" w:cs="Times New Roman"/>
          <w:color w:val="auto"/>
          <w:sz w:val="28"/>
          <w:szCs w:val="28"/>
        </w:rPr>
        <w:t xml:space="preserve">:   </w:t>
      </w:r>
      <w:proofErr w:type="gramEnd"/>
      <w:r w:rsidR="00E12E59" w:rsidRPr="007B45A0">
        <w:rPr>
          <w:rFonts w:ascii="Times New Roman" w:hAnsi="Times New Roman" w:cs="Times New Roman"/>
          <w:color w:val="auto"/>
          <w:sz w:val="28"/>
          <w:szCs w:val="28"/>
        </w:rPr>
        <w:t xml:space="preserve">с 07   по 13 июня </w:t>
      </w:r>
      <w:r w:rsidRPr="007B45A0">
        <w:rPr>
          <w:rFonts w:ascii="Times New Roman" w:hAnsi="Times New Roman" w:cs="Times New Roman"/>
          <w:color w:val="auto"/>
          <w:sz w:val="28"/>
          <w:szCs w:val="28"/>
        </w:rPr>
        <w:t xml:space="preserve"> 2017 года.</w:t>
      </w:r>
    </w:p>
    <w:p w:rsidR="006557CE" w:rsidRPr="00485180" w:rsidRDefault="007B1B22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57CE" w:rsidRPr="00485180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  <w:r w:rsidR="006557CE" w:rsidRPr="00485180">
        <w:rPr>
          <w:rFonts w:ascii="Times New Roman" w:hAnsi="Times New Roman" w:cs="Times New Roman"/>
          <w:sz w:val="28"/>
          <w:szCs w:val="28"/>
        </w:rPr>
        <w:t xml:space="preserve">: Администрация сельского поселения </w:t>
      </w:r>
      <w:proofErr w:type="spellStart"/>
      <w:r w:rsidR="006557CE" w:rsidRPr="00485180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6557CE" w:rsidRPr="0048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E" w:rsidRPr="00485180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6557CE" w:rsidRPr="0048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E" w:rsidRPr="00485180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6557CE" w:rsidRPr="0048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E" w:rsidRPr="0048518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557CE" w:rsidRPr="00485180">
        <w:rPr>
          <w:rFonts w:ascii="Times New Roman" w:hAnsi="Times New Roman" w:cs="Times New Roman"/>
          <w:sz w:val="28"/>
          <w:szCs w:val="28"/>
        </w:rPr>
        <w:t xml:space="preserve"> Республики Тыва (далее по тексту Администрация).</w:t>
      </w:r>
    </w:p>
    <w:p w:rsidR="006557CE" w:rsidRPr="00485180" w:rsidRDefault="006557CE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8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485180">
        <w:rPr>
          <w:rFonts w:ascii="Times New Roman" w:hAnsi="Times New Roman" w:cs="Times New Roman"/>
          <w:b/>
          <w:sz w:val="28"/>
          <w:szCs w:val="28"/>
        </w:rPr>
        <w:t>Юридический  и</w:t>
      </w:r>
      <w:proofErr w:type="gramEnd"/>
      <w:r w:rsidRPr="00485180">
        <w:rPr>
          <w:rFonts w:ascii="Times New Roman" w:hAnsi="Times New Roman" w:cs="Times New Roman"/>
          <w:b/>
          <w:sz w:val="28"/>
          <w:szCs w:val="28"/>
        </w:rPr>
        <w:t xml:space="preserve"> фактический адрес:</w:t>
      </w:r>
      <w:r w:rsidRPr="00485180">
        <w:rPr>
          <w:rFonts w:ascii="Times New Roman" w:hAnsi="Times New Roman" w:cs="Times New Roman"/>
          <w:sz w:val="28"/>
          <w:szCs w:val="28"/>
        </w:rPr>
        <w:t xml:space="preserve"> 668382, Республика Тыва, </w:t>
      </w:r>
      <w:proofErr w:type="spellStart"/>
      <w:r w:rsidRPr="00485180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48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18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85180">
        <w:rPr>
          <w:rFonts w:ascii="Times New Roman" w:hAnsi="Times New Roman" w:cs="Times New Roman"/>
          <w:sz w:val="28"/>
          <w:szCs w:val="28"/>
        </w:rPr>
        <w:t xml:space="preserve">, с. Морен, </w:t>
      </w:r>
      <w:proofErr w:type="spellStart"/>
      <w:r w:rsidRPr="00485180">
        <w:rPr>
          <w:rFonts w:ascii="Times New Roman" w:hAnsi="Times New Roman" w:cs="Times New Roman"/>
          <w:sz w:val="28"/>
          <w:szCs w:val="28"/>
        </w:rPr>
        <w:t>ул.Дажимба</w:t>
      </w:r>
      <w:proofErr w:type="spellEnd"/>
      <w:r w:rsidRPr="00485180">
        <w:rPr>
          <w:rFonts w:ascii="Times New Roman" w:hAnsi="Times New Roman" w:cs="Times New Roman"/>
          <w:sz w:val="28"/>
          <w:szCs w:val="28"/>
        </w:rPr>
        <w:t xml:space="preserve"> Данил ,д.22.</w:t>
      </w:r>
    </w:p>
    <w:p w:rsidR="006557CE" w:rsidRPr="007B45A0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57CE" w:rsidRPr="00485180">
        <w:rPr>
          <w:rFonts w:ascii="Times New Roman" w:hAnsi="Times New Roman" w:cs="Times New Roman"/>
          <w:b/>
          <w:sz w:val="28"/>
          <w:szCs w:val="28"/>
        </w:rPr>
        <w:t xml:space="preserve"> Организационно-правовая форма</w:t>
      </w:r>
      <w:r w:rsidR="006557CE" w:rsidRPr="00485180">
        <w:rPr>
          <w:rFonts w:ascii="Times New Roman" w:hAnsi="Times New Roman" w:cs="Times New Roman"/>
          <w:sz w:val="28"/>
          <w:szCs w:val="28"/>
        </w:rPr>
        <w:t>:</w:t>
      </w:r>
      <w:r w:rsidR="006557CE" w:rsidRPr="007B45A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6557CE" w:rsidRPr="007B45A0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5180">
        <w:rPr>
          <w:rFonts w:ascii="Times New Roman" w:hAnsi="Times New Roman" w:cs="Times New Roman"/>
          <w:sz w:val="28"/>
          <w:szCs w:val="28"/>
        </w:rPr>
        <w:t xml:space="preserve">     </w:t>
      </w:r>
      <w:r w:rsidR="006557CE" w:rsidRPr="00485180">
        <w:rPr>
          <w:rFonts w:ascii="Times New Roman" w:hAnsi="Times New Roman" w:cs="Times New Roman"/>
          <w:sz w:val="28"/>
          <w:szCs w:val="28"/>
        </w:rPr>
        <w:t>Распорядителями кредитов за проверяемый период являлись</w:t>
      </w:r>
      <w:r w:rsidR="006557CE" w:rsidRPr="007B45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557CE" w:rsidRPr="007B45A0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7CE" w:rsidRPr="007B45A0">
        <w:rPr>
          <w:rFonts w:ascii="Times New Roman" w:hAnsi="Times New Roman" w:cs="Times New Roman"/>
          <w:sz w:val="28"/>
          <w:szCs w:val="28"/>
        </w:rPr>
        <w:t>-</w:t>
      </w:r>
      <w:r w:rsidR="006557CE" w:rsidRPr="007B45A0">
        <w:rPr>
          <w:rFonts w:ascii="Times New Roman" w:hAnsi="Times New Roman" w:cs="Times New Roman"/>
          <w:b/>
          <w:sz w:val="28"/>
          <w:szCs w:val="28"/>
        </w:rPr>
        <w:t xml:space="preserve"> с правом первой подписи</w:t>
      </w:r>
      <w:r w:rsidR="006557CE" w:rsidRPr="007B45A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Сенги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Шадааевич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с18.03.2014г по настоящее время.</w:t>
      </w:r>
    </w:p>
    <w:p w:rsidR="006557CE" w:rsidRPr="007B45A0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7CE" w:rsidRPr="007B45A0">
        <w:rPr>
          <w:rFonts w:ascii="Times New Roman" w:hAnsi="Times New Roman" w:cs="Times New Roman"/>
          <w:sz w:val="28"/>
          <w:szCs w:val="28"/>
        </w:rPr>
        <w:t xml:space="preserve">- </w:t>
      </w:r>
      <w:r w:rsidR="006557CE" w:rsidRPr="007B45A0">
        <w:rPr>
          <w:rFonts w:ascii="Times New Roman" w:hAnsi="Times New Roman" w:cs="Times New Roman"/>
          <w:b/>
          <w:sz w:val="28"/>
          <w:szCs w:val="28"/>
        </w:rPr>
        <w:t>с правом второй подписи</w:t>
      </w:r>
      <w:r w:rsidR="006557CE" w:rsidRPr="007B45A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Дойбу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Ноозуновна.с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11 января 2016 года по 01.12.2016г, с01.12.2016г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Дулбаа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Ч.С. до 11 января 2017 </w:t>
      </w:r>
      <w:proofErr w:type="spellStart"/>
      <w:proofErr w:type="gramStart"/>
      <w:r w:rsidR="006557CE" w:rsidRPr="007B45A0">
        <w:rPr>
          <w:rFonts w:ascii="Times New Roman" w:hAnsi="Times New Roman" w:cs="Times New Roman"/>
          <w:sz w:val="28"/>
          <w:szCs w:val="28"/>
        </w:rPr>
        <w:t>года,Хорбаа</w:t>
      </w:r>
      <w:proofErr w:type="spellEnd"/>
      <w:proofErr w:type="gram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</w:t>
      </w:r>
      <w:r w:rsidR="006557CE" w:rsidRPr="007B45A0">
        <w:rPr>
          <w:rFonts w:ascii="Times New Roman" w:hAnsi="Times New Roman" w:cs="Times New Roman"/>
          <w:sz w:val="28"/>
          <w:szCs w:val="28"/>
        </w:rPr>
        <w:lastRenderedPageBreak/>
        <w:t xml:space="preserve">Ч.А </w:t>
      </w:r>
      <w:r w:rsidR="006468D9" w:rsidRPr="007B45A0">
        <w:rPr>
          <w:rFonts w:ascii="Times New Roman" w:hAnsi="Times New Roman" w:cs="Times New Roman"/>
          <w:sz w:val="28"/>
          <w:szCs w:val="28"/>
        </w:rPr>
        <w:t xml:space="preserve"> с 11 января 2017 года по </w:t>
      </w:r>
      <w:r w:rsidR="00DE2D04" w:rsidRPr="007B45A0">
        <w:rPr>
          <w:rFonts w:ascii="Times New Roman" w:hAnsi="Times New Roman" w:cs="Times New Roman"/>
          <w:sz w:val="28"/>
          <w:szCs w:val="28"/>
        </w:rPr>
        <w:t>10 апреля 2017 года, с 02.05.201</w:t>
      </w:r>
      <w:r w:rsidR="001C3624">
        <w:rPr>
          <w:rFonts w:ascii="Times New Roman" w:hAnsi="Times New Roman" w:cs="Times New Roman"/>
          <w:sz w:val="28"/>
          <w:szCs w:val="28"/>
        </w:rPr>
        <w:t xml:space="preserve">7 года по настоящее время </w:t>
      </w:r>
      <w:proofErr w:type="spellStart"/>
      <w:r w:rsidR="001C3624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DE2D04" w:rsidRPr="007B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04" w:rsidRPr="007B45A0">
        <w:rPr>
          <w:rFonts w:ascii="Times New Roman" w:hAnsi="Times New Roman" w:cs="Times New Roman"/>
          <w:sz w:val="28"/>
          <w:szCs w:val="28"/>
        </w:rPr>
        <w:t>Чимис</w:t>
      </w:r>
      <w:proofErr w:type="spellEnd"/>
      <w:r w:rsidR="00DE2D04" w:rsidRPr="007B45A0">
        <w:rPr>
          <w:rFonts w:ascii="Times New Roman" w:hAnsi="Times New Roman" w:cs="Times New Roman"/>
          <w:sz w:val="28"/>
          <w:szCs w:val="28"/>
        </w:rPr>
        <w:t xml:space="preserve"> Сергеевна.</w:t>
      </w:r>
    </w:p>
    <w:p w:rsidR="006557CE" w:rsidRPr="007B45A0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7CE" w:rsidRPr="007B45A0">
        <w:rPr>
          <w:rFonts w:ascii="Times New Roman" w:hAnsi="Times New Roman" w:cs="Times New Roman"/>
          <w:sz w:val="28"/>
          <w:szCs w:val="28"/>
        </w:rPr>
        <w:t xml:space="preserve">Для осуществления бюджетной деятельности в отделении №16 УФК по Республике Тыва открыт лицевой счет № 03123003620 на расчетном </w:t>
      </w:r>
      <w:proofErr w:type="gramStart"/>
      <w:r w:rsidR="006557CE" w:rsidRPr="007B45A0">
        <w:rPr>
          <w:rFonts w:ascii="Times New Roman" w:hAnsi="Times New Roman" w:cs="Times New Roman"/>
          <w:sz w:val="28"/>
          <w:szCs w:val="28"/>
        </w:rPr>
        <w:t>счете  №</w:t>
      </w:r>
      <w:proofErr w:type="gram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Администрации открыт лицевой счет - №03123003610  для финансирования на содержание Администрации в ОФК по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Эрзинскому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району на расчетном счете  40204810400000001802, БИК №049304001.</w:t>
      </w:r>
    </w:p>
    <w:p w:rsidR="006557CE" w:rsidRPr="007B45A0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A0">
        <w:rPr>
          <w:rFonts w:ascii="Times New Roman" w:hAnsi="Times New Roman" w:cs="Times New Roman"/>
          <w:sz w:val="28"/>
          <w:szCs w:val="28"/>
        </w:rPr>
        <w:t xml:space="preserve">    </w:t>
      </w:r>
      <w:r w:rsidR="006557CE" w:rsidRPr="007B45A0">
        <w:rPr>
          <w:rFonts w:ascii="Times New Roman" w:hAnsi="Times New Roman" w:cs="Times New Roman"/>
          <w:sz w:val="28"/>
          <w:szCs w:val="28"/>
        </w:rPr>
        <w:t xml:space="preserve">Лицевой счет для учета средств по доходной части №052123001331 Администрации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CE" w:rsidRPr="007B45A0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6557CE" w:rsidRPr="007B45A0">
        <w:rPr>
          <w:rFonts w:ascii="Times New Roman" w:hAnsi="Times New Roman" w:cs="Times New Roman"/>
          <w:sz w:val="28"/>
          <w:szCs w:val="28"/>
        </w:rPr>
        <w:t>.</w:t>
      </w:r>
    </w:p>
    <w:p w:rsidR="006557CE" w:rsidRPr="004D0ED5" w:rsidRDefault="006557CE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 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</w:t>
      </w:r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ED5">
        <w:rPr>
          <w:rFonts w:ascii="Times New Roman" w:hAnsi="Times New Roman" w:cs="Times New Roman"/>
          <w:sz w:val="28"/>
          <w:szCs w:val="28"/>
        </w:rPr>
        <w:t>Межрайонной  инспекцией</w:t>
      </w:r>
      <w:proofErr w:type="gramEnd"/>
      <w:r w:rsidRPr="004D0ED5">
        <w:rPr>
          <w:rFonts w:ascii="Times New Roman" w:hAnsi="Times New Roman" w:cs="Times New Roman"/>
          <w:sz w:val="28"/>
          <w:szCs w:val="28"/>
        </w:rPr>
        <w:t xml:space="preserve"> ФНС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ФНС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России №3 по Республике Тыва учреждение поставлено на учет 11.03.2006г. по основному государственному  регистрационному номеру №1021700595641 с присвоением ИНН 1707000832,КПП 170701001.</w:t>
      </w:r>
    </w:p>
    <w:p w:rsidR="006557CE" w:rsidRPr="004D0ED5" w:rsidRDefault="006557CE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   </w:t>
      </w:r>
      <w:r w:rsidRPr="004D0ED5">
        <w:rPr>
          <w:rFonts w:ascii="Times New Roman" w:hAnsi="Times New Roman" w:cs="Times New Roman"/>
          <w:sz w:val="28"/>
          <w:szCs w:val="28"/>
        </w:rPr>
        <w:t xml:space="preserve"> В своей деятельности Администрация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руководствуется положением, утвержденным </w:t>
      </w:r>
      <w:proofErr w:type="gramStart"/>
      <w:r w:rsidRPr="004D0ED5">
        <w:rPr>
          <w:rFonts w:ascii="Times New Roman" w:hAnsi="Times New Roman" w:cs="Times New Roman"/>
          <w:sz w:val="28"/>
          <w:szCs w:val="28"/>
        </w:rPr>
        <w:t>решением  Хурала</w:t>
      </w:r>
      <w:proofErr w:type="gramEnd"/>
      <w:r w:rsidRPr="004D0ED5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от 11.08.2008г.№20.</w:t>
      </w:r>
    </w:p>
    <w:p w:rsidR="006557CE" w:rsidRPr="004D0ED5" w:rsidRDefault="006557CE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 </w:t>
      </w:r>
      <w:r w:rsidR="00485180">
        <w:rPr>
          <w:rFonts w:ascii="Times New Roman" w:hAnsi="Times New Roman" w:cs="Times New Roman"/>
          <w:sz w:val="28"/>
          <w:szCs w:val="28"/>
        </w:rPr>
        <w:t xml:space="preserve">   </w:t>
      </w:r>
      <w:r w:rsidRPr="004D0E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исполнительно-распределительным органом местного самоуправления и возглавляется председателем Администрации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на принципах единоначалия.</w:t>
      </w:r>
    </w:p>
    <w:p w:rsidR="006557CE" w:rsidRPr="004D0ED5" w:rsidRDefault="006557CE" w:rsidP="004D0ED5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ED5">
        <w:rPr>
          <w:rFonts w:ascii="Times New Roman" w:hAnsi="Times New Roman" w:cs="Times New Roman"/>
          <w:color w:val="auto"/>
          <w:sz w:val="28"/>
          <w:szCs w:val="28"/>
        </w:rPr>
        <w:t xml:space="preserve">     Настоящая проверка  проведена в соответствии Федеральным законом «О бухгалтерском учете» от 06.12.2011г. № 402-ФЗ, Инструкцией по применению Единого плана счетов бухгалтерского учета утвержденным приказом Министерства финансов Российской Федерации от 01.12.2010г. № 157н, Положением о Контрольно-счетном органе </w:t>
      </w:r>
      <w:proofErr w:type="spellStart"/>
      <w:r w:rsidRPr="004D0ED5">
        <w:rPr>
          <w:rFonts w:ascii="Times New Roman" w:hAnsi="Times New Roman" w:cs="Times New Roman"/>
          <w:color w:val="auto"/>
          <w:sz w:val="28"/>
          <w:szCs w:val="28"/>
        </w:rPr>
        <w:t>Эрзинского</w:t>
      </w:r>
      <w:proofErr w:type="spellEnd"/>
      <w:r w:rsidRPr="004D0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color w:val="auto"/>
          <w:sz w:val="28"/>
          <w:szCs w:val="28"/>
        </w:rPr>
        <w:t>кожууна</w:t>
      </w:r>
      <w:proofErr w:type="spellEnd"/>
      <w:r w:rsidRPr="004D0ED5">
        <w:rPr>
          <w:rFonts w:ascii="Times New Roman" w:hAnsi="Times New Roman" w:cs="Times New Roman"/>
          <w:color w:val="auto"/>
          <w:sz w:val="28"/>
          <w:szCs w:val="28"/>
        </w:rPr>
        <w:t xml:space="preserve">,  и иными нормативно правовыми документами, постановлениями и распоряжениями Правительства Республики Тыва и другими нормативными актами Российской Федерации, Республики Тыва и муниципального района.  </w:t>
      </w:r>
    </w:p>
    <w:p w:rsidR="007B45A0" w:rsidRDefault="006557CE" w:rsidP="004D0ED5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D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B45A0" w:rsidRDefault="007B45A0" w:rsidP="004D0ED5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CE" w:rsidRPr="004D0ED5" w:rsidRDefault="006557CE" w:rsidP="004D0ED5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Проверкой установлено:</w:t>
      </w:r>
    </w:p>
    <w:p w:rsidR="006557CE" w:rsidRPr="004D0ED5" w:rsidRDefault="006557CE" w:rsidP="004D0ED5">
      <w:pPr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D04" w:rsidRPr="004D0ED5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D04" w:rsidRPr="004D0ED5">
        <w:rPr>
          <w:rFonts w:ascii="Times New Roman" w:hAnsi="Times New Roman" w:cs="Times New Roman"/>
          <w:sz w:val="28"/>
          <w:szCs w:val="28"/>
        </w:rPr>
        <w:t>По данным расчета по начисленным уплаченными страховыми взносам по обязательному пенсионному страхованию в Пенсионный фонд РФ и на обязательное медицинское страхование в Федеральный фонд обязательного медицинского страхования плательщикам страховых взносов производящими выплаты и иные вознаграждения физическим лицам (</w:t>
      </w:r>
      <w:r w:rsidR="00DE2D04" w:rsidRPr="004D0ED5">
        <w:rPr>
          <w:rFonts w:ascii="Times New Roman" w:hAnsi="Times New Roman" w:cs="Times New Roman"/>
        </w:rPr>
        <w:t>4-ФСС и РСВ-1)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</w:t>
      </w:r>
      <w:r w:rsidR="004D0ED5" w:rsidRPr="004D0ED5">
        <w:rPr>
          <w:rFonts w:ascii="Times New Roman" w:hAnsi="Times New Roman" w:cs="Times New Roman"/>
          <w:sz w:val="28"/>
          <w:szCs w:val="28"/>
        </w:rPr>
        <w:t xml:space="preserve"> и по данным Главной книги </w:t>
      </w:r>
      <w:r w:rsidR="00DE2D04" w:rsidRPr="004D0ED5">
        <w:rPr>
          <w:rFonts w:ascii="Times New Roman" w:hAnsi="Times New Roman" w:cs="Times New Roman"/>
          <w:sz w:val="28"/>
          <w:szCs w:val="28"/>
        </w:rPr>
        <w:t>за 2016 год остаток страховых взносов, подлежащих уплате на начало 2017 года  кредиторская задолженность по  расчетам страх</w:t>
      </w:r>
      <w:r w:rsidR="004D0ED5" w:rsidRPr="004D0ED5">
        <w:rPr>
          <w:rFonts w:ascii="Times New Roman" w:hAnsi="Times New Roman" w:cs="Times New Roman"/>
          <w:sz w:val="28"/>
          <w:szCs w:val="28"/>
        </w:rPr>
        <w:t>овых взносов    составляет 40,0</w:t>
      </w:r>
      <w:r w:rsidR="00DE2D04" w:rsidRPr="004D0ED5">
        <w:rPr>
          <w:rFonts w:ascii="Times New Roman" w:hAnsi="Times New Roman" w:cs="Times New Roman"/>
          <w:sz w:val="28"/>
          <w:szCs w:val="28"/>
        </w:rPr>
        <w:t>тыс. рублей,   тогда как  по данным год</w:t>
      </w:r>
      <w:r w:rsidR="004D0ED5" w:rsidRPr="004D0ED5">
        <w:rPr>
          <w:rFonts w:ascii="Times New Roman" w:hAnsi="Times New Roman" w:cs="Times New Roman"/>
          <w:sz w:val="28"/>
          <w:szCs w:val="28"/>
        </w:rPr>
        <w:t>ового отчета формы №0503169 45,1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тыс. рублей. Отклонение в с</w:t>
      </w:r>
      <w:r w:rsidR="004D0ED5" w:rsidRPr="004D0ED5">
        <w:rPr>
          <w:rFonts w:ascii="Times New Roman" w:hAnsi="Times New Roman" w:cs="Times New Roman"/>
          <w:sz w:val="28"/>
          <w:szCs w:val="28"/>
        </w:rPr>
        <w:t xml:space="preserve">торону увеличения на сумму 5,1 </w:t>
      </w:r>
      <w:r w:rsidR="00DE2D04" w:rsidRPr="004D0E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2D04" w:rsidRPr="004D0ED5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В 2016 году по фонду оплату труда профинансировано 1806,9 тыс. рублей. Кассовые   расходы составили    1806,9 тыс.  рублей и фактические расходы    1784,2 тыс.  рублей 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  </w:t>
      </w:r>
      <w:r w:rsidR="00485180">
        <w:rPr>
          <w:rFonts w:ascii="Times New Roman" w:hAnsi="Times New Roman" w:cs="Times New Roman"/>
          <w:sz w:val="28"/>
          <w:szCs w:val="28"/>
        </w:rPr>
        <w:t xml:space="preserve"> </w:t>
      </w:r>
      <w:r w:rsidRPr="004D0ED5">
        <w:rPr>
          <w:rFonts w:ascii="Times New Roman" w:hAnsi="Times New Roman" w:cs="Times New Roman"/>
          <w:sz w:val="28"/>
          <w:szCs w:val="28"/>
        </w:rPr>
        <w:t xml:space="preserve">Решение об утверждении структуры Администрации сельского поселения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E81C9F" w:rsidRPr="004D0ED5">
        <w:rPr>
          <w:rFonts w:ascii="Times New Roman" w:hAnsi="Times New Roman" w:cs="Times New Roman"/>
          <w:sz w:val="28"/>
          <w:szCs w:val="28"/>
        </w:rPr>
        <w:t xml:space="preserve">, штатное расписание на 2016 </w:t>
      </w:r>
      <w:r w:rsidR="00485180" w:rsidRPr="004D0ED5">
        <w:rPr>
          <w:rFonts w:ascii="Times New Roman" w:hAnsi="Times New Roman" w:cs="Times New Roman"/>
          <w:sz w:val="28"/>
          <w:szCs w:val="28"/>
        </w:rPr>
        <w:t>год на</w:t>
      </w:r>
      <w:r w:rsidR="00E81C9F" w:rsidRPr="004D0ED5">
        <w:rPr>
          <w:rFonts w:ascii="Times New Roman" w:hAnsi="Times New Roman" w:cs="Times New Roman"/>
          <w:sz w:val="28"/>
          <w:szCs w:val="28"/>
        </w:rPr>
        <w:t xml:space="preserve"> проверку не представлен. Согласно по Расчетно-платежным ведомостям </w:t>
      </w:r>
      <w:r w:rsidR="00485180" w:rsidRPr="004D0ED5">
        <w:rPr>
          <w:rFonts w:ascii="Times New Roman" w:hAnsi="Times New Roman" w:cs="Times New Roman"/>
          <w:sz w:val="28"/>
          <w:szCs w:val="28"/>
        </w:rPr>
        <w:t>всего работников</w:t>
      </w:r>
      <w:r w:rsidR="00E81C9F" w:rsidRPr="004D0E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4D0ED5">
        <w:rPr>
          <w:rFonts w:ascii="Times New Roman" w:hAnsi="Times New Roman" w:cs="Times New Roman"/>
          <w:sz w:val="28"/>
          <w:szCs w:val="28"/>
        </w:rPr>
        <w:t xml:space="preserve">   в количестве 8 единиц, из </w:t>
      </w:r>
      <w:r w:rsidR="00485180" w:rsidRPr="004D0ED5">
        <w:rPr>
          <w:rFonts w:ascii="Times New Roman" w:hAnsi="Times New Roman" w:cs="Times New Roman"/>
          <w:sz w:val="28"/>
          <w:szCs w:val="28"/>
        </w:rPr>
        <w:t>них муниципальные</w:t>
      </w:r>
      <w:r w:rsidRPr="004D0ED5">
        <w:rPr>
          <w:rFonts w:ascii="Times New Roman" w:hAnsi="Times New Roman" w:cs="Times New Roman"/>
          <w:sz w:val="28"/>
          <w:szCs w:val="28"/>
        </w:rPr>
        <w:t xml:space="preserve"> служащие -3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1.Председатель администрации – </w:t>
      </w:r>
      <w:r w:rsidR="00485180" w:rsidRPr="004D0ED5">
        <w:rPr>
          <w:rFonts w:ascii="Times New Roman" w:hAnsi="Times New Roman" w:cs="Times New Roman"/>
          <w:sz w:val="28"/>
          <w:szCs w:val="28"/>
        </w:rPr>
        <w:t>1 ед.</w:t>
      </w:r>
      <w:r w:rsidRPr="004D0ED5">
        <w:rPr>
          <w:rFonts w:ascii="Times New Roman" w:hAnsi="Times New Roman" w:cs="Times New Roman"/>
          <w:sz w:val="28"/>
          <w:szCs w:val="28"/>
        </w:rPr>
        <w:t>;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>2.Заместитель председателя - 1 ед.;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3. Специалист 1 категории – 1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>;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>Не отнесенные к муниципальной службе -5 ед.</w:t>
      </w:r>
    </w:p>
    <w:p w:rsidR="00DE2D04" w:rsidRPr="004D0ED5" w:rsidRDefault="00E81C9F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>4.Сторож –1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>;</w:t>
      </w:r>
    </w:p>
    <w:p w:rsidR="00E81C9F" w:rsidRPr="004D0ED5" w:rsidRDefault="00E81C9F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5.Истопник- 2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>;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>6. Водитель -1ед;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>7.Техничка – 1.</w:t>
      </w:r>
    </w:p>
    <w:p w:rsidR="00DE2D04" w:rsidRPr="004D0ED5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Республики Тыва от 26.10.2012г. №593  об утверждении нормативов  формирования расходов на оплату труда  депутатов ,выборных должностных лиц местного </w:t>
      </w:r>
      <w:r w:rsidR="00DE2D04" w:rsidRPr="004D0ED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осуществляющих свои полномочия на постоянной основе и муниципальных служащих Республики Тыва»  Хуралом представителей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сумон</w:t>
      </w:r>
      <w:r w:rsidR="00E81C9F" w:rsidRPr="004D0E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1C9F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9F"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разработано Положение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« Об утверждении нормативов  формирования расходов на оплату труда  депутатов ,выборных должностных лиц местного самоуправления, осуществляющих свои полномочия на постоянной основе и муниципальных служащих  сельского поселения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DE2D04" w:rsidRPr="004D0ED5" w:rsidRDefault="00485180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="00DE2D04" w:rsidRPr="004D0ED5">
        <w:rPr>
          <w:rFonts w:ascii="Times New Roman" w:hAnsi="Times New Roman" w:cs="Times New Roman"/>
          <w:sz w:val="28"/>
          <w:szCs w:val="28"/>
        </w:rPr>
        <w:t>труда  работников</w:t>
      </w:r>
      <w:proofErr w:type="gram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Моренский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 регулировалось размерами должностных окладов  по профессиональным квалификационным группам общеотраслевых профессий рабочих и общеотраслевых должностей руководителей, специалистов и служащих утвержденным постановлением  администрации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04"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E2D04" w:rsidRPr="004D0ED5">
        <w:rPr>
          <w:rFonts w:ascii="Times New Roman" w:hAnsi="Times New Roman" w:cs="Times New Roman"/>
          <w:sz w:val="28"/>
          <w:szCs w:val="28"/>
        </w:rPr>
        <w:t xml:space="preserve">  от 01 октября 2015 года №497.</w:t>
      </w:r>
    </w:p>
    <w:p w:rsidR="00DE2D04" w:rsidRPr="004D0ED5" w:rsidRDefault="00DE2D04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 Ежемесячное денежное поощрение муниципальных служащих (ЕДП) установлен в </w:t>
      </w:r>
      <w:proofErr w:type="gramStart"/>
      <w:r w:rsidRPr="004D0ED5">
        <w:rPr>
          <w:rFonts w:ascii="Times New Roman" w:hAnsi="Times New Roman" w:cs="Times New Roman"/>
          <w:sz w:val="28"/>
          <w:szCs w:val="28"/>
        </w:rPr>
        <w:t>соответствии  постановления</w:t>
      </w:r>
      <w:proofErr w:type="gramEnd"/>
      <w:r w:rsidRPr="004D0ED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26.10.2012г №593. Премии за выполнение особо </w:t>
      </w:r>
      <w:proofErr w:type="gramStart"/>
      <w:r w:rsidRPr="004D0ED5">
        <w:rPr>
          <w:rFonts w:ascii="Times New Roman" w:hAnsi="Times New Roman" w:cs="Times New Roman"/>
          <w:sz w:val="28"/>
          <w:szCs w:val="28"/>
        </w:rPr>
        <w:t>важных  и</w:t>
      </w:r>
      <w:proofErr w:type="gramEnd"/>
      <w:r w:rsidRPr="004D0ED5">
        <w:rPr>
          <w:rFonts w:ascii="Times New Roman" w:hAnsi="Times New Roman" w:cs="Times New Roman"/>
          <w:sz w:val="28"/>
          <w:szCs w:val="28"/>
        </w:rPr>
        <w:t xml:space="preserve"> сложных заданий выдаются на основании  ежемесячных приказов председателя администрации. </w:t>
      </w:r>
    </w:p>
    <w:p w:rsidR="00E81C9F" w:rsidRPr="004D0ED5" w:rsidRDefault="00E81C9F" w:rsidP="004D0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4D0ED5">
        <w:rPr>
          <w:rFonts w:ascii="Times New Roman" w:hAnsi="Times New Roman" w:cs="Times New Roman"/>
          <w:sz w:val="28"/>
          <w:szCs w:val="28"/>
        </w:rPr>
        <w:t>нарушение  ч.1</w:t>
      </w:r>
      <w:proofErr w:type="gramEnd"/>
      <w:r w:rsidRPr="004D0ED5">
        <w:rPr>
          <w:rFonts w:ascii="Times New Roman" w:hAnsi="Times New Roman" w:cs="Times New Roman"/>
          <w:sz w:val="28"/>
          <w:szCs w:val="28"/>
        </w:rPr>
        <w:t xml:space="preserve"> ст.9 Федерального закона от 06.12.2011г №402-ФЗ !О бухгалтерском учете» сличением  начисленной  заработной  платы и перечисленных денежных средств, установлен факт излишнего перечисления не начисленной  суммы з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аработной платы. Так по </w:t>
      </w:r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платежным поручением от 26.07.2016 года №94227 и </w:t>
      </w:r>
      <w:proofErr w:type="gramStart"/>
      <w:r w:rsidR="00DB035C" w:rsidRPr="004D0ED5">
        <w:rPr>
          <w:rFonts w:ascii="Times New Roman" w:hAnsi="Times New Roman" w:cs="Times New Roman"/>
          <w:sz w:val="28"/>
          <w:szCs w:val="28"/>
        </w:rPr>
        <w:t>от  22</w:t>
      </w:r>
      <w:proofErr w:type="gramEnd"/>
      <w:r w:rsidR="00DB035C" w:rsidRPr="004D0ED5">
        <w:rPr>
          <w:rFonts w:ascii="Times New Roman" w:hAnsi="Times New Roman" w:cs="Times New Roman"/>
          <w:sz w:val="28"/>
          <w:szCs w:val="28"/>
        </w:rPr>
        <w:t xml:space="preserve"> августа 2016 года №169 перечислила заработную плату   </w:t>
      </w:r>
      <w:r w:rsidRPr="004D0ED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B035C" w:rsidRPr="004D0ED5">
        <w:rPr>
          <w:rFonts w:ascii="Times New Roman" w:hAnsi="Times New Roman" w:cs="Times New Roman"/>
          <w:sz w:val="28"/>
          <w:szCs w:val="28"/>
        </w:rPr>
        <w:t>а</w:t>
      </w:r>
      <w:r w:rsidRPr="004D0ED5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5C" w:rsidRPr="004D0ED5">
        <w:rPr>
          <w:rFonts w:ascii="Times New Roman" w:hAnsi="Times New Roman" w:cs="Times New Roman"/>
          <w:sz w:val="28"/>
          <w:szCs w:val="28"/>
        </w:rPr>
        <w:t>Дойбу</w:t>
      </w:r>
      <w:proofErr w:type="spellEnd"/>
      <w:r w:rsidR="00DB035C" w:rsidRPr="004D0ED5">
        <w:rPr>
          <w:rFonts w:ascii="Times New Roman" w:hAnsi="Times New Roman" w:cs="Times New Roman"/>
          <w:sz w:val="28"/>
          <w:szCs w:val="28"/>
        </w:rPr>
        <w:t xml:space="preserve"> М. Н. в сумме </w:t>
      </w:r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</w:t>
      </w:r>
      <w:r w:rsidR="00DB035C" w:rsidRPr="004D0ED5">
        <w:rPr>
          <w:rFonts w:ascii="Times New Roman" w:hAnsi="Times New Roman" w:cs="Times New Roman"/>
          <w:b/>
          <w:sz w:val="28"/>
          <w:szCs w:val="28"/>
        </w:rPr>
        <w:t>40045,30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рублей, вместо положенного </w:t>
      </w:r>
      <w:r w:rsidR="00DB035C" w:rsidRPr="004D0ED5">
        <w:rPr>
          <w:rFonts w:ascii="Times New Roman" w:hAnsi="Times New Roman" w:cs="Times New Roman"/>
          <w:b/>
          <w:sz w:val="28"/>
          <w:szCs w:val="28"/>
        </w:rPr>
        <w:t>36503,41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рублей. В результате излишнего перечисления допущена неправомерная выплата заработной платы в сумме </w:t>
      </w:r>
      <w:r w:rsidR="00DB035C" w:rsidRPr="004D0ED5">
        <w:rPr>
          <w:rFonts w:ascii="Times New Roman" w:hAnsi="Times New Roman" w:cs="Times New Roman"/>
          <w:b/>
          <w:sz w:val="28"/>
          <w:szCs w:val="28"/>
        </w:rPr>
        <w:t>3541,89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рублей специалисту 1 категории </w:t>
      </w:r>
      <w:proofErr w:type="spellStart"/>
      <w:r w:rsidR="00DB035C" w:rsidRPr="004D0ED5">
        <w:rPr>
          <w:rFonts w:ascii="Times New Roman" w:hAnsi="Times New Roman" w:cs="Times New Roman"/>
          <w:sz w:val="28"/>
          <w:szCs w:val="28"/>
        </w:rPr>
        <w:t>Дойбу</w:t>
      </w:r>
      <w:proofErr w:type="spellEnd"/>
      <w:r w:rsidR="00DB035C"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35C" w:rsidRPr="004D0ED5">
        <w:rPr>
          <w:rFonts w:ascii="Times New Roman" w:hAnsi="Times New Roman" w:cs="Times New Roman"/>
          <w:sz w:val="28"/>
          <w:szCs w:val="28"/>
        </w:rPr>
        <w:t>М.Н..</w:t>
      </w:r>
      <w:proofErr w:type="gramEnd"/>
      <w:r w:rsidR="00DB035C" w:rsidRPr="004D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04" w:rsidRPr="004D0ED5" w:rsidRDefault="00DE2D04" w:rsidP="004D0ED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ED5">
        <w:rPr>
          <w:rFonts w:ascii="Times New Roman" w:hAnsi="Times New Roman" w:cs="Times New Roman"/>
          <w:sz w:val="28"/>
          <w:szCs w:val="28"/>
        </w:rPr>
        <w:t xml:space="preserve">     Объем охвач</w:t>
      </w:r>
      <w:r w:rsidR="00E81C9F" w:rsidRPr="004D0ED5">
        <w:rPr>
          <w:rFonts w:ascii="Times New Roman" w:hAnsi="Times New Roman" w:cs="Times New Roman"/>
          <w:sz w:val="28"/>
          <w:szCs w:val="28"/>
        </w:rPr>
        <w:t xml:space="preserve">енных средств </w:t>
      </w:r>
      <w:proofErr w:type="gramStart"/>
      <w:r w:rsidR="00E81C9F" w:rsidRPr="004D0ED5">
        <w:rPr>
          <w:rFonts w:ascii="Times New Roman" w:hAnsi="Times New Roman" w:cs="Times New Roman"/>
          <w:sz w:val="28"/>
          <w:szCs w:val="28"/>
        </w:rPr>
        <w:t>составляет  1806</w:t>
      </w:r>
      <w:proofErr w:type="gramEnd"/>
      <w:r w:rsidR="00E81C9F" w:rsidRPr="004D0ED5">
        <w:rPr>
          <w:rFonts w:ascii="Times New Roman" w:hAnsi="Times New Roman" w:cs="Times New Roman"/>
          <w:sz w:val="28"/>
          <w:szCs w:val="28"/>
        </w:rPr>
        <w:t>,9</w:t>
      </w:r>
      <w:r w:rsidRPr="004D0E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5A0" w:rsidRDefault="007B45A0" w:rsidP="007B45A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D04" w:rsidRPr="00485180">
        <w:rPr>
          <w:rFonts w:ascii="Times New Roman" w:hAnsi="Times New Roman" w:cs="Times New Roman"/>
          <w:b/>
          <w:i/>
          <w:sz w:val="28"/>
          <w:szCs w:val="28"/>
        </w:rPr>
        <w:t>Таким образом</w:t>
      </w:r>
      <w:r w:rsidR="00DE2D04" w:rsidRPr="004D0ED5">
        <w:rPr>
          <w:rFonts w:ascii="Times New Roman" w:hAnsi="Times New Roman" w:cs="Times New Roman"/>
          <w:sz w:val="28"/>
          <w:szCs w:val="28"/>
        </w:rPr>
        <w:t>, анализом фонда оплаты труда</w:t>
      </w:r>
      <w:r w:rsidR="00DB035C" w:rsidRPr="004D0ED5">
        <w:rPr>
          <w:rFonts w:ascii="Times New Roman" w:hAnsi="Times New Roman" w:cs="Times New Roman"/>
          <w:sz w:val="28"/>
          <w:szCs w:val="28"/>
        </w:rPr>
        <w:t xml:space="preserve"> </w:t>
      </w:r>
      <w:r w:rsidR="00DE2D04" w:rsidRPr="004D0ED5">
        <w:rPr>
          <w:rFonts w:ascii="Times New Roman" w:hAnsi="Times New Roman" w:cs="Times New Roman"/>
          <w:sz w:val="28"/>
          <w:szCs w:val="28"/>
        </w:rPr>
        <w:t xml:space="preserve">  установлено финансов</w:t>
      </w:r>
      <w:r w:rsidR="00DB035C" w:rsidRPr="004D0ED5">
        <w:rPr>
          <w:rFonts w:ascii="Times New Roman" w:hAnsi="Times New Roman" w:cs="Times New Roman"/>
          <w:sz w:val="28"/>
          <w:szCs w:val="28"/>
        </w:rPr>
        <w:t>ое нарушение в виде  неправомерной выплаты заработной платы на сумму</w:t>
      </w:r>
      <w:r w:rsidR="004D0ED5" w:rsidRPr="004D0ED5">
        <w:rPr>
          <w:rFonts w:ascii="Times New Roman" w:hAnsi="Times New Roman" w:cs="Times New Roman"/>
          <w:sz w:val="28"/>
          <w:szCs w:val="28"/>
        </w:rPr>
        <w:t xml:space="preserve">  </w:t>
      </w:r>
      <w:r w:rsidR="004D0ED5" w:rsidRPr="004D0ED5">
        <w:rPr>
          <w:rFonts w:ascii="Times New Roman" w:hAnsi="Times New Roman" w:cs="Times New Roman"/>
          <w:b/>
          <w:sz w:val="28"/>
          <w:szCs w:val="28"/>
        </w:rPr>
        <w:t>3541,89</w:t>
      </w:r>
      <w:r w:rsidR="004D0ED5" w:rsidRPr="004D0E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E2D04" w:rsidRPr="004D0ED5">
        <w:rPr>
          <w:rFonts w:ascii="Times New Roman" w:hAnsi="Times New Roman" w:cs="Times New Roman"/>
          <w:sz w:val="28"/>
          <w:szCs w:val="28"/>
        </w:rPr>
        <w:br/>
      </w:r>
    </w:p>
    <w:p w:rsidR="007B45A0" w:rsidRDefault="007B45A0" w:rsidP="004D0ED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7B45A0" w:rsidRDefault="007B45A0" w:rsidP="004D0ED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7B45A0" w:rsidRDefault="007B45A0" w:rsidP="004D0ED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DE2D04" w:rsidRPr="004D0ED5" w:rsidRDefault="00DE2D04" w:rsidP="004D0ED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ED5">
        <w:rPr>
          <w:rFonts w:ascii="Times New Roman" w:hAnsi="Times New Roman" w:cs="Times New Roman"/>
        </w:rPr>
        <w:t xml:space="preserve">    </w:t>
      </w:r>
      <w:r w:rsidRPr="004D0ED5">
        <w:rPr>
          <w:rFonts w:ascii="Times New Roman" w:hAnsi="Times New Roman" w:cs="Times New Roman"/>
          <w:b/>
          <w:sz w:val="28"/>
          <w:szCs w:val="28"/>
        </w:rPr>
        <w:t>Подписи к акту проверки:</w:t>
      </w:r>
    </w:p>
    <w:p w:rsidR="00DE2D04" w:rsidRPr="004D0ED5" w:rsidRDefault="00DE2D04" w:rsidP="004D0ED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084"/>
        <w:gridCol w:w="4703"/>
      </w:tblGrid>
      <w:tr w:rsidR="00DE2D04" w:rsidRPr="004D0ED5" w:rsidTr="00A52159">
        <w:tc>
          <w:tcPr>
            <w:tcW w:w="5217" w:type="dxa"/>
          </w:tcPr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</w:t>
            </w:r>
            <w:proofErr w:type="gram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-Счетного органа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У.О.Дончай</w:t>
            </w:r>
            <w:proofErr w:type="spell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Инспектор Конт</w:t>
            </w:r>
            <w:bookmarkStart w:id="0" w:name="_GoBack"/>
            <w:bookmarkEnd w:id="0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рольно-Счетного органа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А.Ч.Комбу-Сюрюн</w:t>
            </w:r>
            <w:proofErr w:type="spellEnd"/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специалист  Контрольно</w:t>
            </w:r>
            <w:proofErr w:type="gram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-Счетного органа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А.Ф.Хангай</w:t>
            </w:r>
            <w:proofErr w:type="spellEnd"/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поселения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35C" w:rsidRPr="004D0ED5">
              <w:rPr>
                <w:rFonts w:ascii="Times New Roman" w:hAnsi="Times New Roman" w:cs="Times New Roman"/>
                <w:sz w:val="28"/>
                <w:szCs w:val="28"/>
              </w:rPr>
              <w:t>Моренский</w:t>
            </w:r>
            <w:proofErr w:type="spellEnd"/>
          </w:p>
          <w:p w:rsidR="00DE2D04" w:rsidRPr="004D0ED5" w:rsidRDefault="00DB035C" w:rsidP="004D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</w:rPr>
            </w:pPr>
            <w:r w:rsidRPr="004D0ED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___________________</w:t>
            </w:r>
            <w:proofErr w:type="spellStart"/>
            <w:r w:rsidR="001C3624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="00DB035C" w:rsidRPr="004D0ED5"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DE2D04" w:rsidRPr="004D0ED5" w:rsidRDefault="00DE2D04" w:rsidP="004D0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2D04" w:rsidRPr="004D0ED5" w:rsidRDefault="00DE2D04" w:rsidP="004D0ED5">
      <w:pPr>
        <w:jc w:val="both"/>
        <w:rPr>
          <w:rFonts w:ascii="Times New Roman" w:hAnsi="Times New Roman" w:cs="Times New Roman"/>
        </w:rPr>
      </w:pPr>
    </w:p>
    <w:p w:rsidR="00DE2D04" w:rsidRDefault="00DE2D04" w:rsidP="00DE2D04">
      <w:r>
        <w:t xml:space="preserve"> </w:t>
      </w:r>
    </w:p>
    <w:p w:rsidR="006557CE" w:rsidRPr="006557CE" w:rsidRDefault="006557CE" w:rsidP="006557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57CE" w:rsidRPr="006557CE" w:rsidRDefault="006557CE" w:rsidP="006557CE">
      <w:pPr>
        <w:tabs>
          <w:tab w:val="left" w:pos="1440"/>
        </w:tabs>
        <w:spacing w:line="360" w:lineRule="auto"/>
        <w:jc w:val="both"/>
      </w:pPr>
      <w:r w:rsidRPr="006557CE">
        <w:rPr>
          <w:rFonts w:ascii="Times New Roman" w:hAnsi="Times New Roman" w:cs="Times New Roman"/>
        </w:rPr>
        <w:t xml:space="preserve">      </w:t>
      </w:r>
    </w:p>
    <w:p w:rsidR="006557CE" w:rsidRPr="006557CE" w:rsidRDefault="006557CE" w:rsidP="006557CE">
      <w:pPr>
        <w:autoSpaceDE w:val="0"/>
        <w:autoSpaceDN w:val="0"/>
        <w:adjustRightInd w:val="0"/>
        <w:ind w:left="-426" w:firstLine="426"/>
        <w:jc w:val="both"/>
        <w:outlineLvl w:val="2"/>
      </w:pPr>
    </w:p>
    <w:sectPr w:rsidR="006557CE" w:rsidRPr="0065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C"/>
    <w:rsid w:val="0019105B"/>
    <w:rsid w:val="001C3624"/>
    <w:rsid w:val="001C559A"/>
    <w:rsid w:val="003D3FB1"/>
    <w:rsid w:val="0042484C"/>
    <w:rsid w:val="00485180"/>
    <w:rsid w:val="004D0ED5"/>
    <w:rsid w:val="00572265"/>
    <w:rsid w:val="006468D9"/>
    <w:rsid w:val="00654923"/>
    <w:rsid w:val="00654A59"/>
    <w:rsid w:val="006557CE"/>
    <w:rsid w:val="00781D01"/>
    <w:rsid w:val="007B1B22"/>
    <w:rsid w:val="007B45A0"/>
    <w:rsid w:val="008C76AC"/>
    <w:rsid w:val="00A425D2"/>
    <w:rsid w:val="00B738AC"/>
    <w:rsid w:val="00C25D80"/>
    <w:rsid w:val="00CF0F24"/>
    <w:rsid w:val="00DB035C"/>
    <w:rsid w:val="00DE2D04"/>
    <w:rsid w:val="00E12E59"/>
    <w:rsid w:val="00E81C9F"/>
    <w:rsid w:val="00F9269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3214"/>
  <w15:chartTrackingRefBased/>
  <w15:docId w15:val="{540B3C05-B71B-42F9-9A71-7D3D4DF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C"/>
    <w:rPr>
      <w:rFonts w:ascii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6AC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Заголовок Знак"/>
    <w:basedOn w:val="a0"/>
    <w:link w:val="a3"/>
    <w:rsid w:val="008C76AC"/>
    <w:rPr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76A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76AC"/>
    <w:rPr>
      <w:sz w:val="16"/>
      <w:szCs w:val="16"/>
      <w:lang w:eastAsia="ru-RU"/>
    </w:rPr>
  </w:style>
  <w:style w:type="paragraph" w:customStyle="1" w:styleId="ConsPlusNormal">
    <w:name w:val="ConsPlusNormal"/>
    <w:rsid w:val="007B1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F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F24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2017-06-13T08:09:00Z</cp:lastPrinted>
  <dcterms:created xsi:type="dcterms:W3CDTF">2017-05-22T04:01:00Z</dcterms:created>
  <dcterms:modified xsi:type="dcterms:W3CDTF">2017-06-13T08:14:00Z</dcterms:modified>
</cp:coreProperties>
</file>